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SimSun" w:hAnsi="Arial" w:cs="Arial"/>
          <w:b/>
          <w:sz w:val="24"/>
          <w:szCs w:val="24"/>
          <w:lang w:eastAsia="zh-CN"/>
        </w:rPr>
      </w:pPr>
      <w:r w:rsidRPr="001A659D">
        <w:rPr>
          <w:rFonts w:ascii="Arial" w:hAnsi="Arial" w:cs="Arial"/>
          <w:b/>
          <w:sz w:val="24"/>
          <w:szCs w:val="24"/>
        </w:rPr>
        <w:t>3GPP TSG RAN meeting #</w:t>
      </w:r>
      <w:r w:rsidR="00864A03">
        <w:rPr>
          <w:rFonts w:ascii="Arial" w:eastAsiaTheme="minorEastAsia" w:hAnsi="Arial" w:cs="Arial" w:hint="eastAsia"/>
          <w:b/>
          <w:sz w:val="24"/>
          <w:szCs w:val="24"/>
          <w:lang w:eastAsia="zh-CN"/>
        </w:rPr>
        <w:t>9</w:t>
      </w:r>
      <w:r w:rsidR="00CD20CA">
        <w:rPr>
          <w:rFonts w:ascii="Arial" w:eastAsiaTheme="minorEastAsia" w:hAnsi="Arial" w:cs="Arial" w:hint="eastAsia"/>
          <w:b/>
          <w:sz w:val="24"/>
          <w:szCs w:val="24"/>
          <w:lang w:eastAsia="zh-CN"/>
        </w:rPr>
        <w:t>2</w:t>
      </w:r>
      <w:r w:rsidR="00EC3605">
        <w:rPr>
          <w:rFonts w:ascii="Arial" w:eastAsia="SimSun" w:hAnsi="Arial" w:cs="Arial" w:hint="eastAsia"/>
          <w:b/>
          <w:sz w:val="24"/>
          <w:szCs w:val="24"/>
          <w:lang w:eastAsia="zh-CN"/>
        </w:rPr>
        <w:t>-e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w:t>
      </w:r>
      <w:r w:rsidR="008C07C4">
        <w:rPr>
          <w:rFonts w:ascii="Arial" w:eastAsiaTheme="minorEastAsia" w:hAnsi="Arial" w:cs="Arial" w:hint="eastAsia"/>
          <w:b/>
          <w:sz w:val="24"/>
          <w:szCs w:val="24"/>
          <w:lang w:eastAsia="zh-CN"/>
        </w:rPr>
        <w:t>1</w:t>
      </w:r>
      <w:r w:rsidR="00A44D9B">
        <w:rPr>
          <w:rFonts w:ascii="Arial" w:eastAsiaTheme="minorEastAsia" w:hAnsi="Arial" w:cs="Arial" w:hint="eastAsia"/>
          <w:b/>
          <w:sz w:val="24"/>
          <w:szCs w:val="24"/>
          <w:lang w:eastAsia="zh-CN"/>
        </w:rPr>
        <w:t>1291</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w:t>
      </w:r>
      <w:r w:rsidR="006E42C0">
        <w:rPr>
          <w:rFonts w:ascii="Arial" w:eastAsiaTheme="minorEastAsia" w:hAnsi="Arial" w:cs="Arial" w:hint="eastAsia"/>
          <w:b/>
          <w:sz w:val="24"/>
          <w:lang w:eastAsia="zh-CN"/>
        </w:rPr>
        <w:t xml:space="preserve"> </w:t>
      </w:r>
      <w:r w:rsidR="00991517">
        <w:rPr>
          <w:rFonts w:ascii="Arial" w:eastAsiaTheme="minorEastAsia" w:hAnsi="Arial" w:cs="Arial" w:hint="eastAsia"/>
          <w:b/>
          <w:sz w:val="24"/>
          <w:lang w:eastAsia="zh-CN"/>
        </w:rPr>
        <w:t>14</w:t>
      </w:r>
      <w:r w:rsidR="003B1DF6">
        <w:rPr>
          <w:rFonts w:ascii="Arial" w:eastAsiaTheme="minorEastAsia" w:hAnsi="Arial" w:cs="Arial" w:hint="eastAsia"/>
          <w:b/>
          <w:sz w:val="24"/>
          <w:lang w:eastAsia="zh-CN"/>
        </w:rPr>
        <w:t xml:space="preserve">th </w:t>
      </w:r>
      <w:r w:rsidR="003B1DF6">
        <w:rPr>
          <w:rFonts w:ascii="Arial" w:eastAsiaTheme="minorEastAsia" w:hAnsi="Arial" w:cs="Arial"/>
          <w:b/>
          <w:sz w:val="24"/>
          <w:lang w:eastAsia="zh-CN"/>
        </w:rPr>
        <w:t>–</w:t>
      </w:r>
      <w:r>
        <w:rPr>
          <w:rFonts w:ascii="Arial" w:eastAsiaTheme="minorEastAsia" w:hAnsi="Arial" w:cs="Arial" w:hint="eastAsia"/>
          <w:b/>
          <w:sz w:val="24"/>
          <w:lang w:eastAsia="zh-CN"/>
        </w:rPr>
        <w:t xml:space="preserve"> </w:t>
      </w:r>
      <w:r w:rsidR="00991517">
        <w:rPr>
          <w:rFonts w:ascii="Arial" w:eastAsiaTheme="minorEastAsia" w:hAnsi="Arial" w:cs="Arial" w:hint="eastAsia"/>
          <w:b/>
          <w:sz w:val="24"/>
          <w:lang w:eastAsia="zh-CN"/>
        </w:rPr>
        <w:t>18</w:t>
      </w:r>
      <w:r w:rsidR="006E42C0">
        <w:rPr>
          <w:rFonts w:ascii="Arial" w:eastAsiaTheme="minorEastAsia" w:hAnsi="Arial" w:cs="Arial" w:hint="eastAsia"/>
          <w:b/>
          <w:sz w:val="24"/>
          <w:lang w:eastAsia="zh-CN"/>
        </w:rPr>
        <w:t>th</w:t>
      </w:r>
      <w:r w:rsidR="003B1DF6">
        <w:rPr>
          <w:rFonts w:ascii="Arial" w:eastAsiaTheme="minorEastAsia" w:hAnsi="Arial" w:cs="Arial" w:hint="eastAsia"/>
          <w:b/>
          <w:sz w:val="24"/>
          <w:lang w:eastAsia="zh-CN"/>
        </w:rPr>
        <w:t xml:space="preserve"> </w:t>
      </w:r>
      <w:r w:rsidR="00991517">
        <w:rPr>
          <w:rFonts w:ascii="Arial" w:eastAsiaTheme="minorEastAsia" w:hAnsi="Arial" w:cs="Arial" w:hint="eastAsia"/>
          <w:b/>
          <w:sz w:val="24"/>
          <w:lang w:eastAsia="zh-CN"/>
        </w:rPr>
        <w:t>June</w:t>
      </w:r>
      <w:r w:rsidR="003B1DF6">
        <w:rPr>
          <w:rFonts w:ascii="Arial" w:eastAsiaTheme="minorEastAsia" w:hAnsi="Arial" w:cs="Arial" w:hint="eastAsia"/>
          <w:b/>
          <w:sz w:val="24"/>
          <w:lang w:eastAsia="zh-CN"/>
        </w:rPr>
        <w:t xml:space="preserve"> </w:t>
      </w:r>
      <w:r>
        <w:rPr>
          <w:rFonts w:ascii="Arial" w:hAnsi="Arial" w:cs="Arial"/>
          <w:b/>
          <w:sz w:val="24"/>
        </w:rPr>
        <w:t>20</w:t>
      </w:r>
      <w:r>
        <w:rPr>
          <w:rFonts w:ascii="Arial" w:eastAsiaTheme="minorEastAsia" w:hAnsi="Arial" w:cs="Arial" w:hint="eastAsia"/>
          <w:b/>
          <w:sz w:val="24"/>
          <w:lang w:eastAsia="zh-CN"/>
        </w:rPr>
        <w:t>2</w:t>
      </w:r>
      <w:r w:rsidR="00DB57F7">
        <w:rPr>
          <w:rFonts w:ascii="Arial" w:eastAsiaTheme="minorEastAsia" w:hAnsi="Arial" w:cs="Arial" w:hint="eastAsia"/>
          <w:b/>
          <w:sz w:val="24"/>
          <w:lang w:eastAsia="zh-CN"/>
        </w:rPr>
        <w:t>1</w:t>
      </w:r>
      <w:r w:rsidR="009E6587">
        <w:rPr>
          <w:rFonts w:ascii="Arial" w:eastAsiaTheme="minorEastAsia" w:hAnsi="Arial" w:cs="Arial" w:hint="eastAsia"/>
          <w:b/>
          <w:sz w:val="24"/>
          <w:lang w:eastAsia="zh-CN"/>
        </w:rPr>
        <w:t xml:space="preserve">                                                                                         </w:t>
      </w:r>
    </w:p>
    <w:p w:rsidR="00B778C1" w:rsidRPr="00334986" w:rsidRDefault="00B778C1" w:rsidP="00B778C1">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r w:rsidR="00334986" w:rsidRPr="00334986">
        <w:rPr>
          <w:rFonts w:ascii="Arial" w:eastAsia="Batang" w:hAnsi="Arial" w:hint="eastAsia"/>
          <w:b/>
          <w:lang w:val="en-US" w:eastAsia="ko-KR"/>
        </w:rPr>
        <w:t>, Ericsson</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76466D" w:rsidRPr="0076466D">
        <w:rPr>
          <w:rFonts w:ascii="Arial" w:eastAsia="Batang" w:hAnsi="Arial" w:cs="Arial"/>
          <w:b/>
          <w:lang w:eastAsia="zh-CN"/>
        </w:rPr>
        <w:t>Status report for WI on enhancement of data collection for SON</w:t>
      </w:r>
      <w:r w:rsidR="004036D8">
        <w:rPr>
          <w:rFonts w:ascii="Arial" w:eastAsiaTheme="minorEastAsia" w:hAnsi="Arial" w:cs="Arial" w:hint="eastAsia"/>
          <w:b/>
          <w:lang w:eastAsia="zh-CN"/>
        </w:rPr>
        <w:t>_</w:t>
      </w:r>
      <w:r w:rsidR="0076466D" w:rsidRPr="0076466D">
        <w:rPr>
          <w:rFonts w:ascii="Arial" w:eastAsia="Batang" w:hAnsi="Arial" w:cs="Arial"/>
          <w:b/>
          <w:lang w:eastAsia="zh-CN"/>
        </w:rPr>
        <w:t>MDT in NR and EN-DC</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E8234D"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00CD21F7" w:rsidRPr="00CD21F7">
        <w:rPr>
          <w:rFonts w:ascii="Arial" w:eastAsiaTheme="minorEastAsia" w:hAnsi="Arial" w:cs="Arial"/>
          <w:b/>
          <w:lang w:eastAsia="zh-CN"/>
        </w:rPr>
        <w:t>9.7.3.2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7E1EAC"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D9471B" w:rsidRPr="0028210A">
        <w:rPr>
          <w:rFonts w:ascii="Arial" w:eastAsiaTheme="minorEastAsia" w:hAnsi="Arial" w:cs="Arial" w:hint="eastAsia"/>
          <w:lang w:eastAsia="zh-CN"/>
        </w:rPr>
        <w:t>9.</w:t>
      </w:r>
      <w:r w:rsidR="001B5D09" w:rsidRPr="0028210A">
        <w:rPr>
          <w:rFonts w:ascii="Arial" w:eastAsiaTheme="minorEastAsia" w:hAnsi="Arial" w:cs="Arial" w:hint="eastAsia"/>
          <w:lang w:eastAsia="zh-CN"/>
        </w:rPr>
        <w:t>7</w:t>
      </w:r>
      <w:r w:rsidR="00AB2F10" w:rsidRPr="0028210A">
        <w:rPr>
          <w:rFonts w:ascii="Arial" w:eastAsiaTheme="minorEastAsia" w:hAnsi="Arial" w:cs="Arial" w:hint="eastAsia"/>
          <w:lang w:eastAsia="zh-CN"/>
        </w:rPr>
        <w:t>.3.2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74C12" w:rsidRPr="00474C12" w:rsidRDefault="00474C12" w:rsidP="00474C12">
            <w:pPr>
              <w:tabs>
                <w:tab w:val="left" w:pos="2127"/>
                <w:tab w:val="left" w:pos="8790"/>
              </w:tabs>
              <w:overflowPunct/>
              <w:autoSpaceDE/>
              <w:autoSpaceDN/>
              <w:adjustRightInd/>
              <w:spacing w:after="0"/>
              <w:ind w:left="2126" w:hanging="2126"/>
              <w:jc w:val="both"/>
              <w:textAlignment w:val="auto"/>
              <w:outlineLvl w:val="0"/>
              <w:rPr>
                <w:rFonts w:ascii="Arial" w:hAnsi="Arial" w:cs="Arial"/>
              </w:rPr>
            </w:pPr>
            <w:r w:rsidRPr="00474C12">
              <w:rPr>
                <w:rFonts w:ascii="Arial" w:hAnsi="Arial" w:cs="Arial" w:hint="eastAsia"/>
              </w:rPr>
              <w:t>E</w:t>
            </w:r>
            <w:r w:rsidRPr="00474C12">
              <w:rPr>
                <w:rFonts w:ascii="Arial" w:hAnsi="Arial" w:cs="Arial"/>
              </w:rPr>
              <w:t>nhancement of data collection for SONMDT in NR and EN-DC</w:t>
            </w:r>
          </w:p>
          <w:p w:rsidR="00B778C1" w:rsidRPr="00474C12" w:rsidRDefault="00B778C1" w:rsidP="00FF46AC">
            <w:pPr>
              <w:tabs>
                <w:tab w:val="left" w:pos="567"/>
              </w:tabs>
              <w:spacing w:after="0"/>
              <w:rPr>
                <w:rFonts w:ascii="Arial" w:hAnsi="Arial" w:cs="Arial"/>
              </w:rPr>
            </w:pP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Study Item:</w:t>
            </w:r>
            <w:r w:rsidRPr="0028210A">
              <w:rPr>
                <w:rFonts w:ascii="Arial" w:hAnsi="Arial" w:cs="Arial" w:hint="eastAsia"/>
                <w:lang w:eastAsia="ja-JP"/>
              </w:rPr>
              <w:t xml:space="preserve"> </w:t>
            </w:r>
          </w:p>
          <w:p w:rsidR="00B778C1" w:rsidRPr="0028210A" w:rsidRDefault="00923E66" w:rsidP="00B778C1">
            <w:pPr>
              <w:tabs>
                <w:tab w:val="left" w:pos="567"/>
              </w:tabs>
              <w:spacing w:after="0"/>
              <w:rPr>
                <w:rFonts w:ascii="Arial" w:eastAsia="SimSun" w:hAnsi="Arial" w:cs="Arial"/>
                <w:lang w:eastAsia="zh-CN"/>
              </w:rPr>
            </w:pPr>
            <w:r w:rsidRPr="0028210A">
              <w:rPr>
                <w:rFonts w:ascii="Arial" w:eastAsia="SimSun" w:hAnsi="Arial" w:cs="Arial" w:hint="eastAsia"/>
                <w:lang w:eastAsia="zh-CN"/>
              </w:rPr>
              <w:t>No</w:t>
            </w:r>
          </w:p>
        </w:tc>
        <w:tc>
          <w:tcPr>
            <w:tcW w:w="1842"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Core part:</w:t>
            </w:r>
            <w:r w:rsidRPr="0028210A">
              <w:rPr>
                <w:rFonts w:ascii="Arial" w:hAnsi="Arial" w:cs="Arial"/>
                <w:lang w:eastAsia="ja-JP"/>
              </w:rPr>
              <w:t xml:space="preserve"> </w:t>
            </w:r>
          </w:p>
          <w:p w:rsidR="00B778C1" w:rsidRPr="0028210A" w:rsidRDefault="008516DD" w:rsidP="00B778C1">
            <w:pPr>
              <w:tabs>
                <w:tab w:val="left" w:pos="567"/>
              </w:tabs>
              <w:spacing w:after="0"/>
              <w:rPr>
                <w:rFonts w:ascii="Arial" w:eastAsia="SimSun" w:hAnsi="Arial" w:cs="Arial"/>
                <w:lang w:eastAsia="zh-CN"/>
              </w:rPr>
            </w:pPr>
            <w:r w:rsidRPr="0028210A">
              <w:rPr>
                <w:rFonts w:ascii="Arial" w:eastAsia="SimSun" w:hAnsi="Arial" w:cs="Arial" w:hint="eastAsia"/>
                <w:lang w:eastAsia="zh-CN"/>
              </w:rPr>
              <w:t>Y</w:t>
            </w:r>
            <w:r w:rsidR="003F038E" w:rsidRPr="0028210A">
              <w:rPr>
                <w:rFonts w:ascii="Arial" w:eastAsia="SimSun" w:hAnsi="Arial" w:cs="Arial" w:hint="eastAsia"/>
                <w:lang w:eastAsia="zh-CN"/>
              </w:rPr>
              <w:t>es</w:t>
            </w:r>
          </w:p>
        </w:tc>
        <w:tc>
          <w:tcPr>
            <w:tcW w:w="2309" w:type="dxa"/>
            <w:gridSpan w:val="2"/>
          </w:tcPr>
          <w:p w:rsidR="00B778C1" w:rsidRPr="0028210A" w:rsidRDefault="00B778C1" w:rsidP="00B778C1">
            <w:pPr>
              <w:tabs>
                <w:tab w:val="left" w:pos="567"/>
              </w:tabs>
              <w:spacing w:after="0"/>
              <w:rPr>
                <w:rFonts w:ascii="Arial" w:hAnsi="Arial" w:cs="Arial"/>
              </w:rPr>
            </w:pPr>
            <w:r w:rsidRPr="0028210A">
              <w:rPr>
                <w:rFonts w:ascii="Arial" w:hAnsi="Arial" w:cs="Arial"/>
              </w:rPr>
              <w:t>Performance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No</w:t>
            </w:r>
          </w:p>
        </w:tc>
        <w:tc>
          <w:tcPr>
            <w:tcW w:w="1653" w:type="dxa"/>
          </w:tcPr>
          <w:p w:rsidR="00B778C1" w:rsidRPr="0028210A" w:rsidRDefault="00B778C1" w:rsidP="00B778C1">
            <w:pPr>
              <w:tabs>
                <w:tab w:val="left" w:pos="567"/>
              </w:tabs>
              <w:spacing w:after="0"/>
              <w:rPr>
                <w:rFonts w:ascii="Arial" w:hAnsi="Arial" w:cs="Arial"/>
              </w:rPr>
            </w:pPr>
            <w:r w:rsidRPr="0028210A">
              <w:rPr>
                <w:rFonts w:ascii="Arial" w:hAnsi="Arial" w:cs="Arial"/>
              </w:rPr>
              <w:t>Testing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hint="eastAsia"/>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8900CE" w:rsidP="0040627B">
            <w:pPr>
              <w:tabs>
                <w:tab w:val="left" w:pos="567"/>
              </w:tabs>
              <w:spacing w:after="0"/>
              <w:rPr>
                <w:rFonts w:ascii="Arial" w:hAnsi="Arial" w:cs="Arial"/>
              </w:rPr>
            </w:pPr>
            <w:proofErr w:type="spellStart"/>
            <w:r w:rsidRPr="008900CE">
              <w:rPr>
                <w:rFonts w:ascii="Arial" w:eastAsia="SimSun" w:hAnsi="Arial" w:cs="Arial"/>
                <w:lang w:eastAsia="zh-CN"/>
              </w:rPr>
              <w:t>NR_ENDC_SON_MDT_enh</w:t>
            </w:r>
            <w:proofErr w:type="spellEnd"/>
            <w:r w:rsidRPr="008900CE">
              <w:rPr>
                <w:rFonts w:ascii="Arial" w:eastAsia="SimSun" w:hAnsi="Arial" w:cs="Arial"/>
                <w:lang w:eastAsia="zh-CN"/>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4B7E21" w:rsidP="00CC4B6C">
            <w:pPr>
              <w:tabs>
                <w:tab w:val="left" w:pos="567"/>
              </w:tabs>
              <w:spacing w:after="0"/>
              <w:rPr>
                <w:rFonts w:ascii="Arial" w:hAnsi="Arial" w:cs="Arial"/>
                <w:highlight w:val="yellow"/>
              </w:rPr>
            </w:pPr>
            <w:hyperlink r:id="rId7" w:history="1">
              <w:r w:rsidR="004F5DB1" w:rsidRPr="004F5DB1">
                <w:rPr>
                  <w:rFonts w:ascii="Arial" w:eastAsia="SimSun" w:hAnsi="Arial" w:cs="Arial"/>
                  <w:lang w:eastAsia="zh-CN"/>
                </w:rPr>
                <w:t>8</w:t>
              </w:r>
              <w:r w:rsidR="00CC4B6C">
                <w:rPr>
                  <w:rFonts w:ascii="Arial" w:eastAsiaTheme="minorEastAsia" w:hAnsi="Arial" w:cs="Arial" w:hint="eastAsia"/>
                  <w:lang w:eastAsia="zh-CN"/>
                </w:rPr>
                <w:t>60053</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6D5868">
            <w:pPr>
              <w:tabs>
                <w:tab w:val="left" w:pos="567"/>
              </w:tabs>
              <w:spacing w:after="0"/>
              <w:rPr>
                <w:rFonts w:ascii="Arial" w:eastAsiaTheme="minorEastAsia" w:hAnsi="Arial" w:cs="Arial"/>
                <w:lang w:eastAsia="zh-CN"/>
              </w:rPr>
            </w:pPr>
            <w:r>
              <w:rPr>
                <w:rFonts w:ascii="Arial" w:hAnsi="Arial" w:cs="Arial"/>
                <w:lang w:eastAsia="ja-JP"/>
              </w:rPr>
              <w:t>RP-</w:t>
            </w:r>
            <w:r w:rsidR="003F5D93">
              <w:rPr>
                <w:rFonts w:ascii="Arial" w:eastAsiaTheme="minorEastAsia" w:hAnsi="Arial" w:cs="Arial" w:hint="eastAsia"/>
                <w:lang w:eastAsia="zh-CN"/>
              </w:rPr>
              <w:t>19</w:t>
            </w:r>
            <w:r w:rsidR="006D5868">
              <w:rPr>
                <w:rFonts w:ascii="Arial" w:eastAsiaTheme="minorEastAsia" w:hAnsi="Arial" w:cs="Arial" w:hint="eastAsia"/>
                <w:lang w:eastAsia="zh-CN"/>
              </w:rPr>
              <w:t>3255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28210A" w:rsidRDefault="006C3DAF" w:rsidP="00B778C1">
            <w:pPr>
              <w:tabs>
                <w:tab w:val="left" w:pos="567"/>
              </w:tabs>
              <w:spacing w:after="0"/>
              <w:rPr>
                <w:rFonts w:ascii="Arial" w:eastAsia="SimSun" w:hAnsi="Arial" w:cs="Arial"/>
                <w:lang w:eastAsia="zh-CN"/>
              </w:rPr>
            </w:pPr>
            <w:r w:rsidRPr="0028210A">
              <w:rPr>
                <w:rFonts w:ascii="Arial" w:eastAsia="SimSun" w:hAnsi="Arial" w:cs="Arial" w:hint="eastAsia"/>
                <w:lang w:eastAsia="zh-CN"/>
              </w:rPr>
              <w:t>mm</w:t>
            </w:r>
            <w:r w:rsidR="00B778C1" w:rsidRPr="0028210A">
              <w:rPr>
                <w:rFonts w:ascii="Arial" w:hAnsi="Arial" w:cs="Arial"/>
                <w:lang w:eastAsia="ja-JP"/>
              </w:rPr>
              <w:t>/</w:t>
            </w:r>
            <w:proofErr w:type="spellStart"/>
            <w:r w:rsidRPr="0028210A">
              <w:rPr>
                <w:rFonts w:ascii="Arial" w:eastAsia="SimSun" w:hAnsi="Arial" w:cs="Arial" w:hint="eastAsia"/>
                <w:lang w:eastAsia="zh-CN"/>
              </w:rPr>
              <w:t>yyyy</w:t>
            </w:r>
            <w:proofErr w:type="spellEnd"/>
          </w:p>
        </w:tc>
        <w:tc>
          <w:tcPr>
            <w:tcW w:w="1842" w:type="dxa"/>
          </w:tcPr>
          <w:p w:rsidR="006C3DAF" w:rsidRDefault="00B778C1" w:rsidP="00B778C1">
            <w:pPr>
              <w:tabs>
                <w:tab w:val="left" w:pos="567"/>
              </w:tabs>
              <w:spacing w:after="0"/>
              <w:rPr>
                <w:rFonts w:ascii="Arial" w:eastAsia="SimSun" w:hAnsi="Arial" w:cs="Arial"/>
                <w:color w:val="FF0000"/>
                <w:lang w:eastAsia="zh-CN"/>
              </w:rPr>
            </w:pPr>
            <w:r>
              <w:rPr>
                <w:rFonts w:ascii="Arial" w:hAnsi="Arial" w:cs="Arial"/>
                <w:lang w:eastAsia="ja-JP"/>
              </w:rPr>
              <w:t xml:space="preserve">Core part: </w:t>
            </w:r>
          </w:p>
          <w:p w:rsidR="002D2EE3" w:rsidRPr="00DC23D7" w:rsidRDefault="007C14AE" w:rsidP="002D2EE3">
            <w:pPr>
              <w:tabs>
                <w:tab w:val="left" w:pos="1075"/>
              </w:tabs>
              <w:spacing w:after="0"/>
              <w:rPr>
                <w:rFonts w:ascii="Arial" w:eastAsiaTheme="minorEastAsia" w:hAnsi="Arial" w:cs="Arial"/>
                <w:color w:val="FFC000"/>
                <w:kern w:val="2"/>
                <w:sz w:val="21"/>
                <w:szCs w:val="22"/>
                <w:lang w:val="en-US" w:eastAsia="zh-CN"/>
              </w:rPr>
            </w:pPr>
            <w:r>
              <w:rPr>
                <w:rFonts w:ascii="Arial" w:eastAsiaTheme="minorEastAsia" w:hAnsi="Arial" w:cs="Arial" w:hint="eastAsia"/>
                <w:color w:val="FFC000"/>
                <w:kern w:val="2"/>
                <w:sz w:val="21"/>
                <w:szCs w:val="22"/>
                <w:lang w:val="en-US" w:eastAsia="zh-CN"/>
              </w:rPr>
              <w:t>0</w:t>
            </w:r>
            <w:r w:rsidR="00CD268D">
              <w:rPr>
                <w:rFonts w:ascii="Arial" w:eastAsiaTheme="minorEastAsia" w:hAnsi="Arial" w:cs="Arial" w:hint="eastAsia"/>
                <w:color w:val="FFC000"/>
                <w:kern w:val="2"/>
                <w:sz w:val="21"/>
                <w:szCs w:val="22"/>
                <w:lang w:val="en-US" w:eastAsia="zh-CN"/>
              </w:rPr>
              <w:t>3</w:t>
            </w:r>
            <w:r w:rsidR="002D2EE3" w:rsidRPr="00DC23D7">
              <w:rPr>
                <w:rFonts w:ascii="Arial" w:eastAsiaTheme="minorEastAsia" w:hAnsi="Arial" w:cs="Arial"/>
                <w:color w:val="FFC000"/>
                <w:kern w:val="2"/>
                <w:sz w:val="21"/>
                <w:szCs w:val="22"/>
                <w:lang w:val="en-US" w:eastAsia="zh-CN"/>
              </w:rPr>
              <w:t>/</w:t>
            </w:r>
            <w:r w:rsidR="00BD2B2D">
              <w:rPr>
                <w:rFonts w:ascii="Arial" w:eastAsiaTheme="minorEastAsia" w:hAnsi="Arial" w:cs="Arial" w:hint="eastAsia"/>
                <w:color w:val="FFC000"/>
                <w:kern w:val="2"/>
                <w:sz w:val="21"/>
                <w:szCs w:val="22"/>
                <w:lang w:val="en-US" w:eastAsia="zh-CN"/>
              </w:rPr>
              <w:t>202</w:t>
            </w:r>
            <w:r w:rsidR="004D2D0D">
              <w:rPr>
                <w:rFonts w:ascii="Arial" w:eastAsiaTheme="minorEastAsia" w:hAnsi="Arial" w:cs="Arial" w:hint="eastAsia"/>
                <w:color w:val="FFC000"/>
                <w:kern w:val="2"/>
                <w:sz w:val="21"/>
                <w:szCs w:val="22"/>
                <w:lang w:val="en-US" w:eastAsia="zh-CN"/>
              </w:rPr>
              <w:t>2</w:t>
            </w:r>
          </w:p>
          <w:p w:rsidR="00092AAC" w:rsidRPr="006C3DAF" w:rsidRDefault="002D2EE3" w:rsidP="002D2EE3">
            <w:pPr>
              <w:tabs>
                <w:tab w:val="left" w:pos="1075"/>
              </w:tabs>
              <w:spacing w:after="0"/>
              <w:rPr>
                <w:rFonts w:ascii="Arial" w:eastAsia="SimSun" w:hAnsi="Arial" w:cs="Arial"/>
                <w:lang w:eastAsia="zh-CN"/>
              </w:rPr>
            </w:pPr>
            <w:r w:rsidRPr="00DC23D7">
              <w:rPr>
                <w:rFonts w:ascii="Arial" w:eastAsiaTheme="minorEastAsia" w:hAnsi="Arial" w:cs="Arial"/>
                <w:color w:val="FFC000"/>
                <w:kern w:val="2"/>
                <w:sz w:val="21"/>
                <w:szCs w:val="22"/>
                <w:lang w:val="en-US" w:eastAsia="zh-CN"/>
              </w:rPr>
              <w:t>(changed)</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mm/</w:t>
            </w:r>
            <w:proofErr w:type="spellStart"/>
            <w:r w:rsidRPr="0028210A">
              <w:rPr>
                <w:rFonts w:ascii="Arial" w:hAnsi="Arial" w:cs="Arial"/>
                <w:lang w:eastAsia="ja-JP"/>
              </w:rPr>
              <w:t>yyyy</w:t>
            </w:r>
            <w:proofErr w:type="spellEnd"/>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mm/</w:t>
            </w:r>
            <w:proofErr w:type="spellStart"/>
            <w:r w:rsidRPr="0028210A">
              <w:rPr>
                <w:rFonts w:ascii="Arial" w:hAnsi="Arial" w:cs="Arial"/>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28210A" w:rsidRDefault="0030329B" w:rsidP="00B778C1">
            <w:pPr>
              <w:tabs>
                <w:tab w:val="left" w:pos="567"/>
              </w:tabs>
              <w:spacing w:after="0"/>
              <w:rPr>
                <w:rFonts w:ascii="Arial" w:eastAsia="SimSun" w:hAnsi="Arial" w:cs="Arial"/>
                <w:lang w:eastAsia="zh-CN"/>
              </w:rPr>
            </w:pPr>
            <w:r w:rsidRPr="0028210A">
              <w:rPr>
                <w:rFonts w:ascii="Arial" w:hAnsi="Arial" w:cs="Arial"/>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757439" w:rsidRDefault="00AC2EBF" w:rsidP="00757439">
            <w:pPr>
              <w:tabs>
                <w:tab w:val="left" w:pos="1075"/>
              </w:tabs>
              <w:spacing w:after="0"/>
              <w:rPr>
                <w:rFonts w:ascii="Arial" w:eastAsiaTheme="minorEastAsia" w:hAnsi="Arial" w:cs="Arial"/>
                <w:color w:val="FFC000"/>
                <w:lang w:eastAsia="zh-CN"/>
              </w:rPr>
            </w:pPr>
            <w:r>
              <w:rPr>
                <w:rFonts w:ascii="Arial" w:eastAsiaTheme="minorEastAsia" w:hAnsi="Arial" w:cs="Arial" w:hint="eastAsia"/>
                <w:color w:val="00B050"/>
                <w:kern w:val="2"/>
                <w:sz w:val="21"/>
                <w:szCs w:val="22"/>
                <w:lang w:val="en-US" w:eastAsia="zh-CN"/>
              </w:rPr>
              <w:t>50</w:t>
            </w:r>
            <w:r w:rsidR="00C06018" w:rsidRPr="00216E5D">
              <w:rPr>
                <w:rFonts w:ascii="Arial" w:eastAsiaTheme="minorEastAsia" w:hAnsi="Arial" w:cs="Arial" w:hint="eastAsia"/>
                <w:color w:val="00B050"/>
                <w:kern w:val="2"/>
                <w:sz w:val="21"/>
                <w:szCs w:val="22"/>
                <w:lang w:val="en-US" w:eastAsia="zh-CN"/>
              </w:rPr>
              <w:t>%</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xx%</w:t>
            </w:r>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7214B9" w:rsidRDefault="00DC02AD" w:rsidP="001A248F">
            <w:pPr>
              <w:tabs>
                <w:tab w:val="left" w:pos="567"/>
              </w:tabs>
              <w:spacing w:after="0"/>
              <w:rPr>
                <w:rFonts w:ascii="Arial" w:eastAsiaTheme="minorEastAsia" w:hAnsi="Arial" w:cs="Arial"/>
                <w:lang w:eastAsia="zh-CN"/>
              </w:rPr>
            </w:pPr>
            <w:r w:rsidRPr="007214B9">
              <w:rPr>
                <w:rFonts w:ascii="Arial" w:eastAsiaTheme="minorEastAsia" w:hAnsi="Arial" w:cs="Arial" w:hint="eastAsia"/>
                <w:lang w:eastAsia="zh-CN"/>
              </w:rPr>
              <w:t>R</w:t>
            </w:r>
            <w:r w:rsidR="00602AE4" w:rsidRPr="007214B9">
              <w:rPr>
                <w:rFonts w:ascii="Arial" w:eastAsiaTheme="minorEastAsia" w:hAnsi="Arial" w:cs="Arial" w:hint="eastAsia"/>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r w:rsidR="00587417">
              <w:rPr>
                <w:rFonts w:ascii="Arial" w:eastAsiaTheme="minorEastAsia" w:hAnsi="Arial" w:cs="Arial" w:hint="eastAsia"/>
                <w:lang w:eastAsia="zh-CN"/>
              </w:rPr>
              <w:t xml:space="preserve">, </w:t>
            </w:r>
            <w:r w:rsidR="00587417" w:rsidRPr="00587417">
              <w:rPr>
                <w:rFonts w:ascii="Arial" w:eastAsiaTheme="minorEastAsia" w:hAnsi="Arial" w:cs="Arial" w:hint="eastAsia"/>
                <w:lang w:eastAsia="zh-CN"/>
              </w:rPr>
              <w:t>Angelo Centonza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r w:rsidR="00587417">
              <w:rPr>
                <w:rFonts w:ascii="Arial" w:eastAsiaTheme="minorEastAsia" w:hAnsi="Arial" w:cs="Arial" w:hint="eastAsia"/>
                <w:lang w:eastAsia="zh-CN"/>
              </w:rPr>
              <w:t>, 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4B7E21" w:rsidP="001A248F">
            <w:pPr>
              <w:tabs>
                <w:tab w:val="left" w:pos="567"/>
              </w:tabs>
              <w:spacing w:after="0"/>
              <w:rPr>
                <w:rFonts w:ascii="Arial" w:eastAsiaTheme="minorEastAsia" w:hAnsi="Arial" w:cs="Arial"/>
                <w:lang w:eastAsia="zh-CN"/>
              </w:rPr>
            </w:pPr>
            <w:hyperlink r:id="rId8"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r w:rsidR="00587417">
              <w:rPr>
                <w:rFonts w:ascii="Arial" w:eastAsiaTheme="minorEastAsia" w:hAnsi="Arial" w:cs="Arial" w:hint="eastAsia"/>
                <w:lang w:eastAsia="zh-CN"/>
              </w:rPr>
              <w:t xml:space="preserve">, </w:t>
            </w:r>
            <w:hyperlink r:id="rId9" w:history="1">
              <w:r w:rsidR="00587417" w:rsidRPr="00116213">
                <w:rPr>
                  <w:rStyle w:val="ad"/>
                  <w:rFonts w:ascii="Arial" w:eastAsiaTheme="minorEastAsia" w:hAnsi="Arial" w:cs="Arial"/>
                  <w:lang w:eastAsia="zh-CN"/>
                </w:rPr>
                <w:t>angelo.centonza@ericsson.com</w:t>
              </w:r>
            </w:hyperlink>
            <w:r w:rsidR="00587417">
              <w:rPr>
                <w:rFonts w:ascii="Arial" w:eastAsiaTheme="minorEastAsia" w:hAnsi="Arial" w:cs="Arial" w:hint="eastAsia"/>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13635" w:rsidP="00C4666A">
            <w:pPr>
              <w:pStyle w:val="TAL"/>
              <w:jc w:val="center"/>
              <w:rPr>
                <w:color w:val="FF0000"/>
                <w:lang w:eastAsia="zh-CN"/>
              </w:rPr>
            </w:pPr>
            <w:r>
              <w:rPr>
                <w:rFonts w:asciiTheme="minorEastAsia" w:eastAsiaTheme="minorEastAsia" w:hAnsiTheme="minorEastAsia"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w:t>
      </w:r>
      <w:r w:rsidR="00BB1259">
        <w:rPr>
          <w:rFonts w:ascii="Arial" w:hAnsi="Arial" w:cs="Arial"/>
        </w:rPr>
        <w:t>2</w:t>
      </w:r>
      <w:r>
        <w:rPr>
          <w:rFonts w:ascii="Arial" w:hAnsi="Arial" w:cs="Arial"/>
        </w:rPr>
        <w:t xml:space="preserve">.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lang w:eastAsia="zh-CN"/>
        </w:rPr>
      </w:pPr>
      <w:r>
        <w:rPr>
          <w:lang w:eastAsia="ja-JP"/>
        </w:rPr>
        <w:t>2.2.1</w:t>
      </w:r>
      <w:r>
        <w:rPr>
          <w:lang w:eastAsia="ja-JP"/>
        </w:rPr>
        <w:tab/>
        <w:t>Agreements</w:t>
      </w:r>
    </w:p>
    <w:p w:rsidR="00AB28A7" w:rsidRPr="00537DE2" w:rsidRDefault="0006007F" w:rsidP="00537DE2">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w:t>
      </w:r>
      <w:r>
        <w:rPr>
          <w:rFonts w:ascii="Arial" w:eastAsiaTheme="minorEastAsia" w:hAnsi="Arial" w:cs="Arial" w:hint="eastAsia"/>
          <w:b/>
          <w:u w:val="single"/>
          <w:lang w:eastAsia="zh-CN"/>
        </w:rPr>
        <w:t>1</w:t>
      </w:r>
      <w:r w:rsidR="00A065E2">
        <w:rPr>
          <w:rFonts w:ascii="Arial" w:eastAsiaTheme="minorEastAsia" w:hAnsi="Arial" w:cs="Arial" w:hint="eastAsia"/>
          <w:b/>
          <w:u w:val="single"/>
          <w:lang w:eastAsia="zh-CN"/>
        </w:rPr>
        <w:t>3</w:t>
      </w:r>
      <w:r w:rsidR="008933F1">
        <w:rPr>
          <w:rFonts w:ascii="Arial" w:eastAsiaTheme="minorEastAsia" w:hAnsi="Arial" w:cs="Arial" w:hint="eastAsia"/>
          <w:b/>
          <w:u w:val="single"/>
          <w:lang w:eastAsia="zh-CN"/>
        </w:rPr>
        <w:t>bis</w:t>
      </w:r>
      <w:r>
        <w:rPr>
          <w:rFonts w:ascii="Arial" w:eastAsia="SimSun" w:hAnsi="Arial" w:cs="Arial" w:hint="eastAsia"/>
          <w:b/>
          <w:u w:val="single"/>
          <w:lang w:eastAsia="zh-CN"/>
        </w:rPr>
        <w:t>-e</w:t>
      </w:r>
      <w:r w:rsidRPr="0016425B">
        <w:rPr>
          <w:rFonts w:ascii="Arial" w:hAnsi="Arial" w:cs="Arial" w:hint="eastAsia"/>
          <w:b/>
          <w:u w:val="single"/>
        </w:rPr>
        <w:t xml:space="preserve"> meeting</w:t>
      </w:r>
    </w:p>
    <w:p w:rsidR="00AB28A7" w:rsidRPr="00543328" w:rsidRDefault="00AB28A7" w:rsidP="00A44D9B">
      <w:pPr>
        <w:spacing w:beforeLines="100"/>
        <w:rPr>
          <w:rFonts w:eastAsiaTheme="minorEastAsia"/>
          <w:lang w:eastAsia="zh-CN"/>
        </w:rPr>
      </w:pPr>
      <w:r w:rsidRPr="0006007F">
        <w:rPr>
          <w:rFonts w:eastAsiaTheme="minorEastAsia" w:hint="eastAsia"/>
          <w:lang w:eastAsia="zh-CN"/>
        </w:rPr>
        <w:t>The following agreements were made:</w:t>
      </w:r>
    </w:p>
    <w:p w:rsidR="00AB28A7" w:rsidRPr="00D97049" w:rsidRDefault="00AB28A7" w:rsidP="00AB28A7">
      <w:pPr>
        <w:pStyle w:val="afd"/>
        <w:numPr>
          <w:ilvl w:val="0"/>
          <w:numId w:val="49"/>
        </w:numPr>
        <w:ind w:leftChars="0"/>
        <w:rPr>
          <w:rFonts w:eastAsiaTheme="minorEastAsia"/>
          <w:kern w:val="0"/>
          <w:lang w:eastAsia="zh-CN"/>
        </w:rPr>
      </w:pPr>
      <w:r>
        <w:rPr>
          <w:rFonts w:eastAsiaTheme="minorEastAsia" w:hint="eastAsia"/>
          <w:kern w:val="0"/>
          <w:lang w:eastAsia="zh-CN"/>
        </w:rPr>
        <w:t>HO related SON</w:t>
      </w:r>
    </w:p>
    <w:p w:rsidR="0006007F" w:rsidRDefault="0006007F" w:rsidP="0006007F">
      <w:pPr>
        <w:rPr>
          <w:rFonts w:eastAsiaTheme="minorEastAsia"/>
          <w:lang w:eastAsia="zh-CN"/>
        </w:rPr>
      </w:pPr>
    </w:p>
    <w:p w:rsidR="00D54FE5" w:rsidRDefault="00D54FE5" w:rsidP="00D54FE5">
      <w:pPr>
        <w:pStyle w:val="Doc-text2"/>
        <w:pBdr>
          <w:top w:val="single" w:sz="4" w:space="1" w:color="auto"/>
          <w:left w:val="single" w:sz="4" w:space="4" w:color="auto"/>
          <w:bottom w:val="single" w:sz="4" w:space="1" w:color="auto"/>
          <w:right w:val="single" w:sz="4" w:space="4" w:color="auto"/>
        </w:pBdr>
        <w:ind w:left="1803"/>
      </w:pPr>
      <w:r>
        <w:t>Agreements:</w:t>
      </w:r>
    </w:p>
    <w:p w:rsidR="00D54FE5" w:rsidRPr="00D54FE5" w:rsidRDefault="00D54FE5" w:rsidP="00D54FE5">
      <w:pPr>
        <w:pStyle w:val="Doc-text2"/>
        <w:pBdr>
          <w:top w:val="single" w:sz="4" w:space="1" w:color="auto"/>
          <w:left w:val="single" w:sz="4" w:space="4" w:color="auto"/>
          <w:bottom w:val="single" w:sz="4" w:space="1" w:color="auto"/>
          <w:right w:val="single" w:sz="4" w:space="4" w:color="auto"/>
        </w:pBdr>
        <w:ind w:left="1803"/>
        <w:rPr>
          <w:rFonts w:eastAsiaTheme="minorEastAsia"/>
          <w:lang w:eastAsia="zh-CN"/>
        </w:rPr>
      </w:pPr>
      <w:r>
        <w:t>1</w:t>
      </w:r>
      <w:r>
        <w:tab/>
        <w:t>I</w:t>
      </w:r>
      <w:r w:rsidRPr="00814DA1">
        <w:t>nclude in the RLF-report for CHO the following:</w:t>
      </w:r>
    </w:p>
    <w:p w:rsidR="00D54FE5" w:rsidRPr="00814DA1" w:rsidRDefault="001011C1" w:rsidP="006326AF">
      <w:pPr>
        <w:pStyle w:val="Doc-text2"/>
        <w:pBdr>
          <w:top w:val="single" w:sz="4" w:space="1" w:color="auto"/>
          <w:left w:val="single" w:sz="4" w:space="4" w:color="auto"/>
          <w:bottom w:val="single" w:sz="4" w:space="1" w:color="auto"/>
          <w:right w:val="single" w:sz="4" w:space="4" w:color="auto"/>
        </w:pBdr>
        <w:ind w:left="1803"/>
      </w:pPr>
      <w:r>
        <w:rPr>
          <w:rFonts w:eastAsiaTheme="minorEastAsia" w:hint="eastAsia"/>
          <w:lang w:eastAsia="zh-CN"/>
        </w:rPr>
        <w:tab/>
      </w:r>
      <w:r w:rsidR="00D54FE5" w:rsidRPr="00814DA1">
        <w:t>a.</w:t>
      </w:r>
      <w:r w:rsidR="00D54FE5" w:rsidRPr="00814DA1">
        <w:tab/>
        <w:t>Configured CHO execution condition(s) (A3 and/or A5 event configuration, TTT values)</w:t>
      </w:r>
    </w:p>
    <w:p w:rsidR="00D54FE5" w:rsidRPr="00814DA1" w:rsidRDefault="001011C1" w:rsidP="006326AF">
      <w:pPr>
        <w:pStyle w:val="Doc-text2"/>
        <w:pBdr>
          <w:top w:val="single" w:sz="4" w:space="1" w:color="auto"/>
          <w:left w:val="single" w:sz="4" w:space="4" w:color="auto"/>
          <w:bottom w:val="single" w:sz="4" w:space="1" w:color="auto"/>
          <w:right w:val="single" w:sz="4" w:space="4" w:color="auto"/>
        </w:pBdr>
        <w:ind w:left="1803"/>
      </w:pPr>
      <w:r>
        <w:rPr>
          <w:rFonts w:eastAsiaTheme="minorEastAsia" w:hint="eastAsia"/>
          <w:lang w:eastAsia="zh-CN"/>
        </w:rPr>
        <w:tab/>
      </w:r>
      <w:r w:rsidR="00D54FE5" w:rsidRPr="00814DA1">
        <w:t>b.</w:t>
      </w:r>
      <w:r w:rsidR="00D54FE5" w:rsidRPr="00814DA1">
        <w:tab/>
        <w:t xml:space="preserve">Fulfilled CHO execution condition(s), i.e. whether A3 and/or A5 event was </w:t>
      </w:r>
      <w:proofErr w:type="spellStart"/>
      <w:r w:rsidR="00D54FE5" w:rsidRPr="00814DA1">
        <w:t>fullfilled</w:t>
      </w:r>
      <w:proofErr w:type="spellEnd"/>
      <w:r w:rsidR="00D54FE5" w:rsidRPr="00814DA1">
        <w:t>, for the cell(s) in which CHO execution was triggered.</w:t>
      </w:r>
    </w:p>
    <w:p w:rsidR="00D54FE5" w:rsidRPr="00814DA1" w:rsidRDefault="001011C1" w:rsidP="006326AF">
      <w:pPr>
        <w:pStyle w:val="Doc-text2"/>
        <w:pBdr>
          <w:top w:val="single" w:sz="4" w:space="1" w:color="auto"/>
          <w:left w:val="single" w:sz="4" w:space="4" w:color="auto"/>
          <w:bottom w:val="single" w:sz="4" w:space="1" w:color="auto"/>
          <w:right w:val="single" w:sz="4" w:space="4" w:color="auto"/>
        </w:pBdr>
        <w:ind w:left="1803"/>
      </w:pPr>
      <w:r>
        <w:rPr>
          <w:rFonts w:eastAsiaTheme="minorEastAsia" w:hint="eastAsia"/>
          <w:lang w:eastAsia="zh-CN"/>
        </w:rPr>
        <w:tab/>
      </w:r>
      <w:r w:rsidR="00D54FE5" w:rsidRPr="00814DA1">
        <w:t>c.</w:t>
      </w:r>
      <w:r w:rsidR="00D54FE5" w:rsidRPr="00814DA1">
        <w:tab/>
        <w:t>Latest radio measurement results of the candidate target cells</w:t>
      </w:r>
    </w:p>
    <w:p w:rsidR="00D54FE5" w:rsidRDefault="00D54FE5" w:rsidP="006326AF">
      <w:pPr>
        <w:pStyle w:val="Doc-text2"/>
        <w:pBdr>
          <w:top w:val="single" w:sz="4" w:space="1" w:color="auto"/>
          <w:left w:val="single" w:sz="4" w:space="4" w:color="auto"/>
          <w:bottom w:val="single" w:sz="4" w:space="1" w:color="auto"/>
          <w:right w:val="single" w:sz="4" w:space="4" w:color="auto"/>
        </w:pBdr>
        <w:ind w:left="1803"/>
      </w:pPr>
      <w:r w:rsidRPr="00814DA1">
        <w:t xml:space="preserve">Inclusion of a) </w:t>
      </w:r>
      <w:r>
        <w:t>and c) are</w:t>
      </w:r>
      <w:r w:rsidRPr="00814DA1">
        <w:t xml:space="preserve"> subject to the RAN3 reply to the RAN2 LS R2-2102149.</w:t>
      </w:r>
    </w:p>
    <w:p w:rsidR="00D54FE5" w:rsidRDefault="00D54FE5" w:rsidP="006326AF">
      <w:pPr>
        <w:pStyle w:val="Doc-text2"/>
        <w:pBdr>
          <w:top w:val="single" w:sz="4" w:space="1" w:color="auto"/>
          <w:left w:val="single" w:sz="4" w:space="4" w:color="auto"/>
          <w:bottom w:val="single" w:sz="4" w:space="1" w:color="auto"/>
          <w:right w:val="single" w:sz="4" w:space="4" w:color="auto"/>
        </w:pBdr>
        <w:ind w:left="1803"/>
      </w:pPr>
      <w:r>
        <w:t>Try to reuse existing mechanism as much as possible.</w:t>
      </w:r>
    </w:p>
    <w:p w:rsidR="00D54FE5" w:rsidRDefault="00D54FE5" w:rsidP="006326AF">
      <w:pPr>
        <w:pStyle w:val="Doc-text2"/>
        <w:pBdr>
          <w:top w:val="single" w:sz="4" w:space="1" w:color="auto"/>
          <w:left w:val="single" w:sz="4" w:space="4" w:color="auto"/>
          <w:bottom w:val="single" w:sz="4" w:space="1" w:color="auto"/>
          <w:right w:val="single" w:sz="4" w:space="4" w:color="auto"/>
        </w:pBdr>
        <w:ind w:left="1803"/>
      </w:pPr>
    </w:p>
    <w:p w:rsidR="00D54FE5" w:rsidRPr="00DC0EA3" w:rsidRDefault="00D54FE5" w:rsidP="006326AF">
      <w:pPr>
        <w:pStyle w:val="Doc-text2"/>
        <w:pBdr>
          <w:top w:val="single" w:sz="4" w:space="1" w:color="auto"/>
          <w:left w:val="single" w:sz="4" w:space="4" w:color="auto"/>
          <w:bottom w:val="single" w:sz="4" w:space="1" w:color="auto"/>
          <w:right w:val="single" w:sz="4" w:space="4" w:color="auto"/>
        </w:pBdr>
        <w:ind w:left="1803"/>
      </w:pPr>
      <w:r>
        <w:t>2</w:t>
      </w:r>
      <w:r>
        <w:tab/>
        <w:t>I</w:t>
      </w:r>
      <w:r w:rsidRPr="00DC0EA3">
        <w:t>nclude in the RLF report for CHO the following information:</w:t>
      </w:r>
    </w:p>
    <w:p w:rsidR="00D54FE5" w:rsidRPr="00DC0EA3" w:rsidRDefault="001011C1" w:rsidP="006326AF">
      <w:pPr>
        <w:pStyle w:val="Doc-text2"/>
        <w:pBdr>
          <w:top w:val="single" w:sz="4" w:space="1" w:color="auto"/>
          <w:left w:val="single" w:sz="4" w:space="4" w:color="auto"/>
          <w:bottom w:val="single" w:sz="4" w:space="1" w:color="auto"/>
          <w:right w:val="single" w:sz="4" w:space="4" w:color="auto"/>
        </w:pBdr>
        <w:ind w:left="1803"/>
      </w:pPr>
      <w:r>
        <w:rPr>
          <w:rFonts w:eastAsiaTheme="minorEastAsia" w:hint="eastAsia"/>
          <w:lang w:eastAsia="zh-CN"/>
        </w:rPr>
        <w:tab/>
      </w:r>
      <w:r w:rsidR="00D54FE5" w:rsidRPr="00DC0EA3">
        <w:t>a.</w:t>
      </w:r>
      <w:r w:rsidR="00D54FE5" w:rsidRPr="00DC0EA3">
        <w:tab/>
        <w:t xml:space="preserve">Indication of whether a measured neighbour cell included in the existing </w:t>
      </w:r>
      <w:proofErr w:type="spellStart"/>
      <w:r w:rsidR="00D54FE5" w:rsidRPr="00DC0EA3">
        <w:t>measResultNeighCells</w:t>
      </w:r>
      <w:proofErr w:type="spellEnd"/>
      <w:r w:rsidR="00D54FE5" w:rsidRPr="00DC0EA3">
        <w:t xml:space="preserve"> was a CHO candidate cell or not.</w:t>
      </w:r>
    </w:p>
    <w:p w:rsidR="00D54FE5" w:rsidRDefault="001011C1" w:rsidP="006326AF">
      <w:pPr>
        <w:pStyle w:val="Doc-text2"/>
        <w:pBdr>
          <w:top w:val="single" w:sz="4" w:space="1" w:color="auto"/>
          <w:left w:val="single" w:sz="4" w:space="4" w:color="auto"/>
          <w:bottom w:val="single" w:sz="4" w:space="1" w:color="auto"/>
          <w:right w:val="single" w:sz="4" w:space="4" w:color="auto"/>
        </w:pBdr>
        <w:ind w:left="1803"/>
      </w:pPr>
      <w:r>
        <w:rPr>
          <w:rFonts w:eastAsiaTheme="minorEastAsia" w:hint="eastAsia"/>
          <w:lang w:eastAsia="zh-CN"/>
        </w:rPr>
        <w:tab/>
      </w:r>
      <w:r w:rsidR="00D54FE5" w:rsidRPr="00DC0EA3">
        <w:t>b.</w:t>
      </w:r>
      <w:r w:rsidR="00D54FE5" w:rsidRPr="00DC0EA3">
        <w:tab/>
        <w:t>List of candidate cells IDs</w:t>
      </w:r>
      <w:r w:rsidR="00D54FE5">
        <w:t>.</w:t>
      </w:r>
    </w:p>
    <w:p w:rsidR="00D54FE5" w:rsidRDefault="00D54FE5" w:rsidP="006326AF">
      <w:pPr>
        <w:pStyle w:val="Doc-text2"/>
        <w:pBdr>
          <w:top w:val="single" w:sz="4" w:space="1" w:color="auto"/>
          <w:left w:val="single" w:sz="4" w:space="4" w:color="auto"/>
          <w:bottom w:val="single" w:sz="4" w:space="1" w:color="auto"/>
          <w:right w:val="single" w:sz="4" w:space="4" w:color="auto"/>
        </w:pBdr>
        <w:ind w:left="1803"/>
      </w:pPr>
      <w:r w:rsidRPr="00DC0EA3">
        <w:t xml:space="preserve">Inclusion of a) and </w:t>
      </w:r>
      <w:r>
        <w:t>b</w:t>
      </w:r>
      <w:r w:rsidRPr="00DC0EA3">
        <w:t>) are subject to the RAN3 reply to the RAN2 LS R2-2102149</w:t>
      </w:r>
    </w:p>
    <w:p w:rsidR="00D54FE5" w:rsidRPr="00DC0EA3" w:rsidRDefault="00D54FE5" w:rsidP="006326AF">
      <w:pPr>
        <w:pStyle w:val="Doc-text2"/>
        <w:pBdr>
          <w:top w:val="single" w:sz="4" w:space="1" w:color="auto"/>
          <w:left w:val="single" w:sz="4" w:space="4" w:color="auto"/>
          <w:bottom w:val="single" w:sz="4" w:space="1" w:color="auto"/>
          <w:right w:val="single" w:sz="4" w:space="4" w:color="auto"/>
        </w:pBdr>
        <w:ind w:left="1803"/>
      </w:pPr>
    </w:p>
    <w:p w:rsidR="00D54FE5" w:rsidRPr="00DC0EA3" w:rsidRDefault="00D54FE5" w:rsidP="006326AF">
      <w:pPr>
        <w:pStyle w:val="Doc-text2"/>
        <w:pBdr>
          <w:top w:val="single" w:sz="4" w:space="1" w:color="auto"/>
          <w:left w:val="single" w:sz="4" w:space="4" w:color="auto"/>
          <w:bottom w:val="single" w:sz="4" w:space="1" w:color="auto"/>
          <w:right w:val="single" w:sz="4" w:space="4" w:color="auto"/>
        </w:pBdr>
        <w:ind w:left="1803"/>
      </w:pPr>
      <w:r>
        <w:t>3</w:t>
      </w:r>
      <w:r w:rsidRPr="00DC0EA3">
        <w:tab/>
      </w:r>
      <w:r>
        <w:t>T</w:t>
      </w:r>
      <w:r w:rsidRPr="00DC0EA3">
        <w:t>he following information in the RLF report for CHO</w:t>
      </w:r>
      <w:r>
        <w:t xml:space="preserve"> </w:t>
      </w:r>
      <w:proofErr w:type="gramStart"/>
      <w:r>
        <w:t>are</w:t>
      </w:r>
      <w:proofErr w:type="gramEnd"/>
      <w:r>
        <w:t xml:space="preserve"> needed</w:t>
      </w:r>
      <w:r w:rsidRPr="00DC0EA3">
        <w:t>:</w:t>
      </w:r>
    </w:p>
    <w:p w:rsidR="00D54FE5" w:rsidRPr="00DC0EA3" w:rsidRDefault="001011C1" w:rsidP="006326AF">
      <w:pPr>
        <w:pStyle w:val="Doc-text2"/>
        <w:pBdr>
          <w:top w:val="single" w:sz="4" w:space="1" w:color="auto"/>
          <w:left w:val="single" w:sz="4" w:space="4" w:color="auto"/>
          <w:bottom w:val="single" w:sz="4" w:space="1" w:color="auto"/>
          <w:right w:val="single" w:sz="4" w:space="4" w:color="auto"/>
        </w:pBdr>
        <w:ind w:left="1803"/>
      </w:pPr>
      <w:r>
        <w:rPr>
          <w:rFonts w:eastAsiaTheme="minorEastAsia" w:hint="eastAsia"/>
          <w:lang w:eastAsia="zh-CN"/>
        </w:rPr>
        <w:tab/>
      </w:r>
      <w:r w:rsidR="00D54FE5" w:rsidRPr="00DC0EA3">
        <w:t>b.</w:t>
      </w:r>
      <w:r w:rsidR="00D54FE5" w:rsidRPr="00DC0EA3">
        <w:tab/>
      </w:r>
      <w:proofErr w:type="spellStart"/>
      <w:r w:rsidR="00D54FE5" w:rsidRPr="00DC0EA3">
        <w:t>CHOCellId</w:t>
      </w:r>
      <w:proofErr w:type="spellEnd"/>
      <w:r w:rsidR="00D54FE5" w:rsidRPr="00DC0EA3">
        <w:t>, to indicate the selected CHO cell after the first connection failure and before the reestablishment</w:t>
      </w:r>
    </w:p>
    <w:p w:rsidR="00D54FE5" w:rsidRDefault="001011C1" w:rsidP="006326AF">
      <w:pPr>
        <w:pStyle w:val="Doc-text2"/>
        <w:pBdr>
          <w:top w:val="single" w:sz="4" w:space="1" w:color="auto"/>
          <w:left w:val="single" w:sz="4" w:space="4" w:color="auto"/>
          <w:bottom w:val="single" w:sz="4" w:space="1" w:color="auto"/>
          <w:right w:val="single" w:sz="4" w:space="4" w:color="auto"/>
        </w:pBdr>
        <w:ind w:left="1803"/>
      </w:pPr>
      <w:r>
        <w:rPr>
          <w:rFonts w:eastAsiaTheme="minorEastAsia" w:hint="eastAsia"/>
          <w:lang w:eastAsia="zh-CN"/>
        </w:rPr>
        <w:tab/>
      </w:r>
      <w:r w:rsidR="00D54FE5" w:rsidRPr="00DC0EA3">
        <w:t>c.</w:t>
      </w:r>
      <w:r w:rsidR="00D54FE5" w:rsidRPr="00DC0EA3">
        <w:tab/>
      </w:r>
      <w:proofErr w:type="spellStart"/>
      <w:r w:rsidR="00D54FE5" w:rsidRPr="00DC0EA3">
        <w:t>CellID</w:t>
      </w:r>
      <w:proofErr w:type="spellEnd"/>
      <w:r w:rsidR="00D54FE5" w:rsidRPr="00DC0EA3">
        <w:t xml:space="preserve"> to indicate the cell in which the UE attempted the second reestablishment after failure of the first reestablishment following an HOF/RLF.</w:t>
      </w:r>
    </w:p>
    <w:p w:rsidR="00D54FE5" w:rsidRDefault="00D54FE5" w:rsidP="006326AF">
      <w:pPr>
        <w:pStyle w:val="Doc-text2"/>
        <w:pBdr>
          <w:top w:val="single" w:sz="4" w:space="1" w:color="auto"/>
          <w:left w:val="single" w:sz="4" w:space="4" w:color="auto"/>
          <w:bottom w:val="single" w:sz="4" w:space="1" w:color="auto"/>
          <w:right w:val="single" w:sz="4" w:space="4" w:color="auto"/>
        </w:pBdr>
        <w:ind w:left="1803"/>
      </w:pPr>
      <w:r>
        <w:t xml:space="preserve">How to provide </w:t>
      </w:r>
      <w:proofErr w:type="gramStart"/>
      <w:r>
        <w:t>these</w:t>
      </w:r>
      <w:proofErr w:type="gramEnd"/>
      <w:r>
        <w:t xml:space="preserve"> information is FFS.</w:t>
      </w:r>
    </w:p>
    <w:p w:rsidR="00D54FE5" w:rsidRPr="00D54FE5" w:rsidRDefault="00D54FE5" w:rsidP="0006007F">
      <w:pPr>
        <w:rPr>
          <w:rFonts w:eastAsiaTheme="minorEastAsia"/>
          <w:lang w:eastAsia="zh-CN"/>
        </w:rPr>
      </w:pPr>
    </w:p>
    <w:p w:rsidR="001011C1" w:rsidRDefault="001011C1" w:rsidP="001011C1">
      <w:pPr>
        <w:pStyle w:val="Doc-text2"/>
        <w:pBdr>
          <w:top w:val="single" w:sz="4" w:space="1" w:color="auto"/>
          <w:left w:val="single" w:sz="4" w:space="4" w:color="auto"/>
          <w:bottom w:val="single" w:sz="4" w:space="1" w:color="auto"/>
          <w:right w:val="single" w:sz="4" w:space="4" w:color="auto"/>
        </w:pBdr>
        <w:ind w:left="1985"/>
      </w:pPr>
      <w:r>
        <w:t>Agreements:</w:t>
      </w:r>
    </w:p>
    <w:p w:rsidR="001011C1" w:rsidRPr="00B72663" w:rsidRDefault="001011C1" w:rsidP="001011C1">
      <w:pPr>
        <w:pStyle w:val="Doc-text2"/>
        <w:pBdr>
          <w:top w:val="single" w:sz="4" w:space="1" w:color="auto"/>
          <w:left w:val="single" w:sz="4" w:space="4" w:color="auto"/>
          <w:bottom w:val="single" w:sz="4" w:space="1" w:color="auto"/>
          <w:right w:val="single" w:sz="4" w:space="4" w:color="auto"/>
        </w:pBdr>
        <w:ind w:left="1985"/>
      </w:pPr>
      <w:r>
        <w:t>1</w:t>
      </w:r>
      <w:r>
        <w:tab/>
        <w:t>I</w:t>
      </w:r>
      <w:r w:rsidRPr="00B72663">
        <w:t>nclude in the RLF report for DAPS HO, the following measurements</w:t>
      </w:r>
      <w:r>
        <w:t xml:space="preserve"> (reuse the legacy mechanism and IEs)</w:t>
      </w:r>
      <w:r w:rsidRPr="00B72663">
        <w:t>:</w:t>
      </w:r>
    </w:p>
    <w:p w:rsidR="001011C1" w:rsidRDefault="00607B4D" w:rsidP="001011C1">
      <w:pPr>
        <w:pStyle w:val="Doc-text2"/>
        <w:pBdr>
          <w:top w:val="single" w:sz="4" w:space="1" w:color="auto"/>
          <w:left w:val="single" w:sz="4" w:space="4" w:color="auto"/>
          <w:bottom w:val="single" w:sz="4" w:space="1" w:color="auto"/>
          <w:right w:val="single" w:sz="4" w:space="4" w:color="auto"/>
        </w:pBdr>
        <w:ind w:left="1985"/>
      </w:pPr>
      <w:r>
        <w:rPr>
          <w:rFonts w:eastAsiaTheme="minorEastAsia" w:hint="eastAsia"/>
          <w:lang w:eastAsia="zh-CN"/>
        </w:rPr>
        <w:tab/>
      </w:r>
      <w:r w:rsidR="001011C1" w:rsidRPr="00B72663">
        <w:t>a.</w:t>
      </w:r>
      <w:r w:rsidR="001011C1" w:rsidRPr="00B72663">
        <w:tab/>
        <w:t>Measurements of neighbour cells when HOF or RLF occurs</w:t>
      </w:r>
    </w:p>
    <w:p w:rsidR="001011C1" w:rsidRDefault="001011C1" w:rsidP="001011C1">
      <w:pPr>
        <w:pStyle w:val="Doc-text2"/>
        <w:pBdr>
          <w:top w:val="single" w:sz="4" w:space="1" w:color="auto"/>
          <w:left w:val="single" w:sz="4" w:space="4" w:color="auto"/>
          <w:bottom w:val="single" w:sz="4" w:space="1" w:color="auto"/>
          <w:right w:val="single" w:sz="4" w:space="4" w:color="auto"/>
        </w:pBdr>
        <w:ind w:left="1985"/>
      </w:pPr>
    </w:p>
    <w:p w:rsidR="001011C1" w:rsidRPr="00B72663" w:rsidRDefault="001011C1" w:rsidP="001011C1">
      <w:pPr>
        <w:pStyle w:val="Doc-text2"/>
        <w:pBdr>
          <w:top w:val="single" w:sz="4" w:space="1" w:color="auto"/>
          <w:left w:val="single" w:sz="4" w:space="4" w:color="auto"/>
          <w:bottom w:val="single" w:sz="4" w:space="1" w:color="auto"/>
          <w:right w:val="single" w:sz="4" w:space="4" w:color="auto"/>
        </w:pBdr>
        <w:ind w:left="1985"/>
      </w:pPr>
      <w:r>
        <w:t>2</w:t>
      </w:r>
      <w:r w:rsidRPr="00B72663">
        <w:tab/>
        <w:t xml:space="preserve">RAN2 to </w:t>
      </w:r>
      <w:r>
        <w:t>agree</w:t>
      </w:r>
      <w:r w:rsidRPr="00B72663">
        <w:t xml:space="preserve"> the intention of the following timers:</w:t>
      </w:r>
    </w:p>
    <w:p w:rsidR="001011C1" w:rsidRPr="00B72663" w:rsidRDefault="005F2043" w:rsidP="001011C1">
      <w:pPr>
        <w:pStyle w:val="Doc-text2"/>
        <w:pBdr>
          <w:top w:val="single" w:sz="4" w:space="1" w:color="auto"/>
          <w:left w:val="single" w:sz="4" w:space="4" w:color="auto"/>
          <w:bottom w:val="single" w:sz="4" w:space="1" w:color="auto"/>
          <w:right w:val="single" w:sz="4" w:space="4" w:color="auto"/>
        </w:pBdr>
        <w:ind w:left="1985"/>
      </w:pPr>
      <w:r>
        <w:rPr>
          <w:rFonts w:eastAsiaTheme="minorEastAsia" w:hint="eastAsia"/>
          <w:lang w:eastAsia="zh-CN"/>
        </w:rPr>
        <w:tab/>
      </w:r>
      <w:r w:rsidR="001011C1" w:rsidRPr="00B72663">
        <w:t>a.</w:t>
      </w:r>
      <w:r w:rsidR="001011C1" w:rsidRPr="00B72663">
        <w:tab/>
        <w:t>Time elapsed since DAPS HO execution until RLF occurs in source cell before fallback</w:t>
      </w:r>
    </w:p>
    <w:p w:rsidR="001011C1" w:rsidRPr="00B72663" w:rsidRDefault="005F2043" w:rsidP="001011C1">
      <w:pPr>
        <w:pStyle w:val="Doc-text2"/>
        <w:pBdr>
          <w:top w:val="single" w:sz="4" w:space="1" w:color="auto"/>
          <w:left w:val="single" w:sz="4" w:space="4" w:color="auto"/>
          <w:bottom w:val="single" w:sz="4" w:space="1" w:color="auto"/>
          <w:right w:val="single" w:sz="4" w:space="4" w:color="auto"/>
        </w:pBdr>
        <w:ind w:left="1985"/>
      </w:pPr>
      <w:r>
        <w:rPr>
          <w:rFonts w:eastAsiaTheme="minorEastAsia" w:hint="eastAsia"/>
          <w:lang w:eastAsia="zh-CN"/>
        </w:rPr>
        <w:tab/>
      </w:r>
      <w:r w:rsidR="001011C1" w:rsidRPr="00B72663">
        <w:t>b.</w:t>
      </w:r>
      <w:r w:rsidR="001011C1" w:rsidRPr="00B72663">
        <w:tab/>
        <w:t>Time elapsed since DAPS HO execution until RLF occurs in source cell after fallback</w:t>
      </w:r>
    </w:p>
    <w:p w:rsidR="001011C1" w:rsidRPr="00B72663" w:rsidRDefault="005F2043" w:rsidP="001011C1">
      <w:pPr>
        <w:pStyle w:val="Doc-text2"/>
        <w:pBdr>
          <w:top w:val="single" w:sz="4" w:space="1" w:color="auto"/>
          <w:left w:val="single" w:sz="4" w:space="4" w:color="auto"/>
          <w:bottom w:val="single" w:sz="4" w:space="1" w:color="auto"/>
          <w:right w:val="single" w:sz="4" w:space="4" w:color="auto"/>
        </w:pBdr>
        <w:ind w:left="1985"/>
      </w:pPr>
      <w:r>
        <w:rPr>
          <w:rFonts w:eastAsiaTheme="minorEastAsia" w:hint="eastAsia"/>
          <w:lang w:eastAsia="zh-CN"/>
        </w:rPr>
        <w:tab/>
      </w:r>
      <w:r w:rsidR="001011C1" w:rsidRPr="00B72663">
        <w:t>c.</w:t>
      </w:r>
      <w:r w:rsidR="001011C1" w:rsidRPr="00B72663">
        <w:tab/>
        <w:t>The elapsed time between the execution of DAPS and RLF in target cell</w:t>
      </w:r>
    </w:p>
    <w:p w:rsidR="001011C1" w:rsidRDefault="001011C1" w:rsidP="001011C1">
      <w:pPr>
        <w:pStyle w:val="Doc-text2"/>
        <w:pBdr>
          <w:top w:val="single" w:sz="4" w:space="1" w:color="auto"/>
          <w:left w:val="single" w:sz="4" w:space="4" w:color="auto"/>
          <w:bottom w:val="single" w:sz="4" w:space="1" w:color="auto"/>
          <w:right w:val="single" w:sz="4" w:space="4" w:color="auto"/>
        </w:pBdr>
        <w:ind w:left="1985"/>
      </w:pPr>
      <w:r w:rsidRPr="00B72663">
        <w:t>FFS if for the above timers the existing t</w:t>
      </w:r>
      <w:r>
        <w:t>imers</w:t>
      </w:r>
      <w:r w:rsidRPr="00B72663">
        <w:t xml:space="preserve"> can be reused.</w:t>
      </w:r>
    </w:p>
    <w:p w:rsidR="001011C1" w:rsidRDefault="001011C1" w:rsidP="001011C1">
      <w:pPr>
        <w:pStyle w:val="Doc-text2"/>
        <w:pBdr>
          <w:top w:val="single" w:sz="4" w:space="1" w:color="auto"/>
          <w:left w:val="single" w:sz="4" w:space="4" w:color="auto"/>
          <w:bottom w:val="single" w:sz="4" w:space="1" w:color="auto"/>
          <w:right w:val="single" w:sz="4" w:space="4" w:color="auto"/>
        </w:pBdr>
        <w:ind w:left="1985"/>
      </w:pPr>
    </w:p>
    <w:p w:rsidR="001011C1" w:rsidRPr="00B72663" w:rsidRDefault="001011C1" w:rsidP="001011C1">
      <w:pPr>
        <w:pStyle w:val="Doc-text2"/>
        <w:pBdr>
          <w:top w:val="single" w:sz="4" w:space="1" w:color="auto"/>
          <w:left w:val="single" w:sz="4" w:space="4" w:color="auto"/>
          <w:bottom w:val="single" w:sz="4" w:space="1" w:color="auto"/>
          <w:right w:val="single" w:sz="4" w:space="4" w:color="auto"/>
        </w:pBdr>
        <w:ind w:left="1985"/>
      </w:pPr>
      <w:r>
        <w:t>3</w:t>
      </w:r>
      <w:r>
        <w:tab/>
        <w:t>I</w:t>
      </w:r>
      <w:r w:rsidRPr="00B72663">
        <w:t>nclude in the RLF report for DAPS HO the following information:</w:t>
      </w:r>
    </w:p>
    <w:p w:rsidR="001011C1" w:rsidRPr="00B72663" w:rsidRDefault="00607B4D" w:rsidP="00607B4D">
      <w:pPr>
        <w:pStyle w:val="Doc-text2"/>
        <w:pBdr>
          <w:top w:val="single" w:sz="4" w:space="1" w:color="auto"/>
          <w:left w:val="single" w:sz="4" w:space="4" w:color="auto"/>
          <w:bottom w:val="single" w:sz="4" w:space="1" w:color="auto"/>
          <w:right w:val="single" w:sz="4" w:space="4" w:color="auto"/>
        </w:pBdr>
        <w:ind w:left="1985"/>
      </w:pPr>
      <w:r>
        <w:rPr>
          <w:rFonts w:eastAsiaTheme="minorEastAsia" w:hint="eastAsia"/>
          <w:lang w:eastAsia="zh-CN"/>
        </w:rPr>
        <w:tab/>
      </w:r>
      <w:r w:rsidR="001011C1" w:rsidRPr="00B72663">
        <w:t>a.</w:t>
      </w:r>
      <w:r w:rsidR="001011C1" w:rsidRPr="00B72663">
        <w:tab/>
        <w:t>RLF-cause of the RLF occurred in the source cell while performing a DAPS HO</w:t>
      </w:r>
    </w:p>
    <w:p w:rsidR="001011C1" w:rsidRDefault="00607B4D" w:rsidP="00607B4D">
      <w:pPr>
        <w:pStyle w:val="Doc-text2"/>
        <w:pBdr>
          <w:top w:val="single" w:sz="4" w:space="1" w:color="auto"/>
          <w:left w:val="single" w:sz="4" w:space="4" w:color="auto"/>
          <w:bottom w:val="single" w:sz="4" w:space="1" w:color="auto"/>
          <w:right w:val="single" w:sz="4" w:space="4" w:color="auto"/>
        </w:pBdr>
        <w:ind w:left="1985"/>
      </w:pPr>
      <w:r>
        <w:rPr>
          <w:rFonts w:eastAsiaTheme="minorEastAsia" w:hint="eastAsia"/>
          <w:lang w:eastAsia="zh-CN"/>
        </w:rPr>
        <w:tab/>
      </w:r>
      <w:r w:rsidR="001011C1" w:rsidRPr="00B72663">
        <w:t>b.</w:t>
      </w:r>
      <w:r w:rsidR="001011C1" w:rsidRPr="00B72663">
        <w:tab/>
        <w:t>Explicit indicator for DAPS handover failure</w:t>
      </w:r>
    </w:p>
    <w:p w:rsidR="001011C1" w:rsidRDefault="001011C1" w:rsidP="00607B4D">
      <w:pPr>
        <w:pStyle w:val="Doc-text2"/>
        <w:pBdr>
          <w:top w:val="single" w:sz="4" w:space="1" w:color="auto"/>
          <w:left w:val="single" w:sz="4" w:space="4" w:color="auto"/>
          <w:bottom w:val="single" w:sz="4" w:space="1" w:color="auto"/>
          <w:right w:val="single" w:sz="4" w:space="4" w:color="auto"/>
        </w:pBdr>
        <w:ind w:left="1985"/>
      </w:pPr>
      <w:r>
        <w:lastRenderedPageBreak/>
        <w:t>4</w:t>
      </w:r>
      <w:r>
        <w:tab/>
        <w:t>At least the following triggering conditions are applied for generating an HO Success Report in the case that the HO succeeds:</w:t>
      </w:r>
    </w:p>
    <w:p w:rsidR="001011C1" w:rsidRDefault="00607B4D" w:rsidP="001011C1">
      <w:pPr>
        <w:pStyle w:val="Doc-text2"/>
        <w:pBdr>
          <w:top w:val="single" w:sz="4" w:space="1" w:color="auto"/>
          <w:left w:val="single" w:sz="4" w:space="4" w:color="auto"/>
          <w:bottom w:val="single" w:sz="4" w:space="1" w:color="auto"/>
          <w:right w:val="single" w:sz="4" w:space="4" w:color="auto"/>
        </w:pBdr>
        <w:ind w:left="1985"/>
      </w:pPr>
      <w:r>
        <w:rPr>
          <w:rFonts w:eastAsiaTheme="minorEastAsia" w:hint="eastAsia"/>
          <w:lang w:eastAsia="zh-CN"/>
        </w:rPr>
        <w:tab/>
      </w:r>
      <w:r w:rsidR="001011C1">
        <w:t>a.</w:t>
      </w:r>
      <w:r w:rsidR="001011C1">
        <w:tab/>
        <w:t>The UE logs the HO success report if, while doing HO, T310 value exceeds a threshold</w:t>
      </w:r>
    </w:p>
    <w:p w:rsidR="001011C1" w:rsidRDefault="00607B4D" w:rsidP="001011C1">
      <w:pPr>
        <w:pStyle w:val="Doc-text2"/>
        <w:pBdr>
          <w:top w:val="single" w:sz="4" w:space="1" w:color="auto"/>
          <w:left w:val="single" w:sz="4" w:space="4" w:color="auto"/>
          <w:bottom w:val="single" w:sz="4" w:space="1" w:color="auto"/>
          <w:right w:val="single" w:sz="4" w:space="4" w:color="auto"/>
        </w:pBdr>
        <w:ind w:left="1985"/>
      </w:pPr>
      <w:r>
        <w:rPr>
          <w:rFonts w:eastAsiaTheme="minorEastAsia" w:hint="eastAsia"/>
          <w:lang w:eastAsia="zh-CN"/>
        </w:rPr>
        <w:tab/>
      </w:r>
      <w:r w:rsidR="001011C1">
        <w:t>b.</w:t>
      </w:r>
      <w:r w:rsidR="001011C1">
        <w:tab/>
        <w:t>The UE logs the HO success report if, while doing HO, T312 value exceeds a threshold</w:t>
      </w:r>
    </w:p>
    <w:p w:rsidR="001011C1" w:rsidRDefault="00607B4D" w:rsidP="001011C1">
      <w:pPr>
        <w:pStyle w:val="Doc-text2"/>
        <w:pBdr>
          <w:top w:val="single" w:sz="4" w:space="1" w:color="auto"/>
          <w:left w:val="single" w:sz="4" w:space="4" w:color="auto"/>
          <w:bottom w:val="single" w:sz="4" w:space="1" w:color="auto"/>
          <w:right w:val="single" w:sz="4" w:space="4" w:color="auto"/>
        </w:pBdr>
        <w:ind w:left="1985"/>
      </w:pPr>
      <w:r>
        <w:rPr>
          <w:rFonts w:eastAsiaTheme="minorEastAsia" w:hint="eastAsia"/>
          <w:lang w:eastAsia="zh-CN"/>
        </w:rPr>
        <w:tab/>
      </w:r>
      <w:r w:rsidR="001011C1">
        <w:t>c.</w:t>
      </w:r>
      <w:r w:rsidR="001011C1">
        <w:tab/>
        <w:t>The UE logs the HO success report if, while doing HO, T304 exceeds a threshold</w:t>
      </w:r>
    </w:p>
    <w:p w:rsidR="001011C1" w:rsidRPr="001270C9" w:rsidRDefault="007116CC" w:rsidP="001011C1">
      <w:pPr>
        <w:pStyle w:val="Doc-text2"/>
        <w:pBdr>
          <w:top w:val="single" w:sz="4" w:space="1" w:color="auto"/>
          <w:left w:val="single" w:sz="4" w:space="4" w:color="auto"/>
          <w:bottom w:val="single" w:sz="4" w:space="1" w:color="auto"/>
          <w:right w:val="single" w:sz="4" w:space="4" w:color="auto"/>
        </w:pBdr>
        <w:ind w:left="1985"/>
      </w:pPr>
      <w:r>
        <w:rPr>
          <w:rFonts w:eastAsiaTheme="minorEastAsia" w:hint="eastAsia"/>
          <w:lang w:eastAsia="zh-CN"/>
        </w:rPr>
        <w:tab/>
      </w:r>
      <w:r w:rsidR="001011C1">
        <w:t>d.</w:t>
      </w:r>
      <w:r w:rsidR="001011C1">
        <w:tab/>
        <w:t>In case of DAPS, if the UE gets an RLF in the source while doing DAPS.</w:t>
      </w:r>
    </w:p>
    <w:p w:rsidR="00E0638B" w:rsidRDefault="00E0638B" w:rsidP="0006007F">
      <w:pPr>
        <w:rPr>
          <w:rFonts w:eastAsiaTheme="minorEastAsia"/>
          <w:lang w:eastAsia="zh-CN"/>
        </w:rPr>
      </w:pPr>
    </w:p>
    <w:p w:rsidR="005D00AF" w:rsidRDefault="005D00AF" w:rsidP="005D00AF">
      <w:pPr>
        <w:pStyle w:val="Doc-text2"/>
        <w:pBdr>
          <w:top w:val="single" w:sz="4" w:space="1" w:color="auto"/>
          <w:left w:val="single" w:sz="4" w:space="4" w:color="auto"/>
          <w:bottom w:val="single" w:sz="4" w:space="1" w:color="auto"/>
          <w:right w:val="single" w:sz="4" w:space="4" w:color="auto"/>
        </w:pBdr>
      </w:pPr>
      <w:r>
        <w:t>Agreements:</w:t>
      </w:r>
    </w:p>
    <w:p w:rsidR="005D00AF" w:rsidRPr="00155844" w:rsidRDefault="005D00AF" w:rsidP="005D00A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1</w:t>
      </w:r>
      <w:r w:rsidRPr="00155844">
        <w:rPr>
          <w:lang w:val="sv-SE"/>
        </w:rPr>
        <w:tab/>
        <w:t>RAN2 to focus on the following scenarios for HO Success Report:</w:t>
      </w:r>
    </w:p>
    <w:p w:rsidR="005D00AF" w:rsidRPr="00155844" w:rsidRDefault="005D00AF" w:rsidP="005D00AF">
      <w:pPr>
        <w:pStyle w:val="Doc-text2"/>
        <w:pBdr>
          <w:top w:val="single" w:sz="4" w:space="1" w:color="auto"/>
          <w:left w:val="single" w:sz="4" w:space="4" w:color="auto"/>
          <w:bottom w:val="single" w:sz="4" w:space="1" w:color="auto"/>
          <w:right w:val="single" w:sz="4" w:space="4" w:color="auto"/>
        </w:pBdr>
        <w:rPr>
          <w:lang w:val="sv-SE"/>
        </w:rPr>
      </w:pPr>
      <w:r>
        <w:rPr>
          <w:rFonts w:eastAsiaTheme="minorEastAsia" w:hint="eastAsia"/>
          <w:lang w:val="sv-SE" w:eastAsia="zh-CN"/>
        </w:rPr>
        <w:tab/>
      </w:r>
      <w:r w:rsidRPr="00155844">
        <w:rPr>
          <w:lang w:val="sv-SE"/>
        </w:rPr>
        <w:t>a.</w:t>
      </w:r>
      <w:r w:rsidRPr="00155844">
        <w:rPr>
          <w:lang w:val="sv-SE"/>
        </w:rPr>
        <w:tab/>
        <w:t>Scenario 1 (ordinary HO): 1a, 1b</w:t>
      </w:r>
    </w:p>
    <w:p w:rsidR="005D00AF" w:rsidRPr="00155844" w:rsidRDefault="005D00AF" w:rsidP="005D00AF">
      <w:pPr>
        <w:pStyle w:val="Doc-text2"/>
        <w:pBdr>
          <w:top w:val="single" w:sz="4" w:space="1" w:color="auto"/>
          <w:left w:val="single" w:sz="4" w:space="4" w:color="auto"/>
          <w:bottom w:val="single" w:sz="4" w:space="1" w:color="auto"/>
          <w:right w:val="single" w:sz="4" w:space="4" w:color="auto"/>
        </w:pBdr>
        <w:rPr>
          <w:lang w:val="sv-SE"/>
        </w:rPr>
      </w:pPr>
      <w:r>
        <w:rPr>
          <w:rFonts w:eastAsiaTheme="minorEastAsia" w:hint="eastAsia"/>
          <w:lang w:val="sv-SE" w:eastAsia="zh-CN"/>
        </w:rPr>
        <w:tab/>
      </w:r>
      <w:r w:rsidRPr="00155844">
        <w:rPr>
          <w:lang w:val="sv-SE"/>
        </w:rPr>
        <w:t>b.</w:t>
      </w:r>
      <w:r w:rsidRPr="00155844">
        <w:rPr>
          <w:lang w:val="sv-SE"/>
        </w:rPr>
        <w:tab/>
        <w:t>Scenario 2 (CHO): 2a, 2b</w:t>
      </w:r>
    </w:p>
    <w:p w:rsidR="005D00AF" w:rsidRPr="00155844" w:rsidRDefault="005D00AF" w:rsidP="005D00AF">
      <w:pPr>
        <w:pStyle w:val="Doc-text2"/>
        <w:pBdr>
          <w:top w:val="single" w:sz="4" w:space="1" w:color="auto"/>
          <w:left w:val="single" w:sz="4" w:space="4" w:color="auto"/>
          <w:bottom w:val="single" w:sz="4" w:space="1" w:color="auto"/>
          <w:right w:val="single" w:sz="4" w:space="4" w:color="auto"/>
        </w:pBdr>
        <w:rPr>
          <w:lang w:val="sv-SE"/>
        </w:rPr>
      </w:pPr>
      <w:r>
        <w:rPr>
          <w:rFonts w:eastAsiaTheme="minorEastAsia" w:hint="eastAsia"/>
          <w:lang w:val="sv-SE" w:eastAsia="zh-CN"/>
        </w:rPr>
        <w:tab/>
      </w:r>
      <w:r w:rsidRPr="00155844">
        <w:rPr>
          <w:lang w:val="sv-SE"/>
        </w:rPr>
        <w:t>c.</w:t>
      </w:r>
      <w:r w:rsidRPr="00155844">
        <w:rPr>
          <w:lang w:val="sv-SE"/>
        </w:rPr>
        <w:tab/>
        <w:t>Scenario 3 (DAPS): 3a</w:t>
      </w:r>
    </w:p>
    <w:p w:rsidR="005D00AF" w:rsidRPr="00155844" w:rsidRDefault="005D00AF" w:rsidP="005D00A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2</w:t>
      </w:r>
      <w:r w:rsidRPr="00155844">
        <w:rPr>
          <w:lang w:val="sv-SE"/>
        </w:rPr>
        <w:tab/>
        <w:t>RAN2 for further discuss whether the following scenarios should be considered under the RLF report or under the HO success report:</w:t>
      </w:r>
    </w:p>
    <w:p w:rsidR="005D00AF" w:rsidRPr="00155844" w:rsidRDefault="005D00AF" w:rsidP="005D00AF">
      <w:pPr>
        <w:pStyle w:val="Doc-text2"/>
        <w:pBdr>
          <w:top w:val="single" w:sz="4" w:space="1" w:color="auto"/>
          <w:left w:val="single" w:sz="4" w:space="4" w:color="auto"/>
          <w:bottom w:val="single" w:sz="4" w:space="1" w:color="auto"/>
          <w:right w:val="single" w:sz="4" w:space="4" w:color="auto"/>
        </w:pBdr>
        <w:rPr>
          <w:lang w:val="sv-SE"/>
        </w:rPr>
      </w:pPr>
      <w:r>
        <w:rPr>
          <w:rFonts w:eastAsiaTheme="minorEastAsia" w:hint="eastAsia"/>
          <w:lang w:val="sv-SE" w:eastAsia="zh-CN"/>
        </w:rPr>
        <w:tab/>
      </w:r>
      <w:r w:rsidRPr="00155844">
        <w:rPr>
          <w:lang w:val="sv-SE"/>
        </w:rPr>
        <w:t>a.</w:t>
      </w:r>
      <w:r w:rsidRPr="00155844">
        <w:rPr>
          <w:lang w:val="sv-SE"/>
        </w:rPr>
        <w:tab/>
        <w:t>Scenario 2c</w:t>
      </w:r>
    </w:p>
    <w:p w:rsidR="005D00AF" w:rsidRDefault="005D00AF" w:rsidP="005D00AF">
      <w:pPr>
        <w:pStyle w:val="Doc-text2"/>
        <w:pBdr>
          <w:top w:val="single" w:sz="4" w:space="1" w:color="auto"/>
          <w:left w:val="single" w:sz="4" w:space="4" w:color="auto"/>
          <w:bottom w:val="single" w:sz="4" w:space="1" w:color="auto"/>
          <w:right w:val="single" w:sz="4" w:space="4" w:color="auto"/>
        </w:pBdr>
        <w:rPr>
          <w:lang w:val="sv-SE"/>
        </w:rPr>
      </w:pPr>
      <w:r>
        <w:rPr>
          <w:rFonts w:eastAsiaTheme="minorEastAsia" w:hint="eastAsia"/>
          <w:lang w:val="sv-SE" w:eastAsia="zh-CN"/>
        </w:rPr>
        <w:tab/>
      </w:r>
      <w:r w:rsidRPr="00155844">
        <w:rPr>
          <w:lang w:val="sv-SE"/>
        </w:rPr>
        <w:t>b.</w:t>
      </w:r>
      <w:r w:rsidRPr="00155844">
        <w:rPr>
          <w:lang w:val="sv-SE"/>
        </w:rPr>
        <w:tab/>
        <w:t>Scenario 3b</w:t>
      </w:r>
    </w:p>
    <w:p w:rsidR="005D00AF" w:rsidRPr="00155844" w:rsidRDefault="005D00AF" w:rsidP="005D00AF">
      <w:pPr>
        <w:pStyle w:val="Doc-text2"/>
        <w:pBdr>
          <w:top w:val="single" w:sz="4" w:space="1" w:color="auto"/>
          <w:left w:val="single" w:sz="4" w:space="4" w:color="auto"/>
          <w:bottom w:val="single" w:sz="4" w:space="1" w:color="auto"/>
          <w:right w:val="single" w:sz="4" w:space="4" w:color="auto"/>
        </w:pBdr>
        <w:rPr>
          <w:lang w:val="sv-SE"/>
        </w:rPr>
      </w:pPr>
    </w:p>
    <w:p w:rsidR="005D00AF" w:rsidRPr="00155844" w:rsidRDefault="005D00AF" w:rsidP="005D00AF">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3</w:t>
      </w:r>
      <w:r w:rsidRPr="00155844">
        <w:rPr>
          <w:lang w:val="sv-SE"/>
        </w:rPr>
        <w:tab/>
      </w:r>
      <w:r>
        <w:rPr>
          <w:lang w:val="sv-SE"/>
        </w:rPr>
        <w:t xml:space="preserve">The </w:t>
      </w:r>
      <w:r w:rsidRPr="00155844">
        <w:rPr>
          <w:lang w:val="sv-SE"/>
        </w:rPr>
        <w:t xml:space="preserve">following radio related measurements </w:t>
      </w:r>
      <w:r>
        <w:rPr>
          <w:lang w:val="sv-SE"/>
        </w:rPr>
        <w:t xml:space="preserve">are </w:t>
      </w:r>
      <w:r w:rsidRPr="00155844">
        <w:rPr>
          <w:lang w:val="sv-SE"/>
        </w:rPr>
        <w:t>as part of the successful HO report:</w:t>
      </w:r>
    </w:p>
    <w:p w:rsidR="005D00AF" w:rsidRPr="00155844" w:rsidRDefault="005D00AF" w:rsidP="005D00AF">
      <w:pPr>
        <w:pStyle w:val="Doc-text2"/>
        <w:pBdr>
          <w:top w:val="single" w:sz="4" w:space="1" w:color="auto"/>
          <w:left w:val="single" w:sz="4" w:space="4" w:color="auto"/>
          <w:bottom w:val="single" w:sz="4" w:space="1" w:color="auto"/>
          <w:right w:val="single" w:sz="4" w:space="4" w:color="auto"/>
        </w:pBdr>
        <w:rPr>
          <w:lang w:val="sv-SE"/>
        </w:rPr>
      </w:pPr>
      <w:r>
        <w:rPr>
          <w:rFonts w:eastAsiaTheme="minorEastAsia" w:hint="eastAsia"/>
          <w:lang w:val="sv-SE" w:eastAsia="zh-CN"/>
        </w:rPr>
        <w:tab/>
      </w:r>
      <w:r w:rsidRPr="00155844">
        <w:rPr>
          <w:lang w:val="sv-SE"/>
        </w:rPr>
        <w:t>a.</w:t>
      </w:r>
      <w:r w:rsidRPr="00155844">
        <w:rPr>
          <w:lang w:val="sv-SE"/>
        </w:rPr>
        <w:tab/>
        <w:t>Latest radio measurement results of the candidate target cells in the case of conditional HO.</w:t>
      </w:r>
      <w:r>
        <w:rPr>
          <w:lang w:val="sv-SE"/>
        </w:rPr>
        <w:t xml:space="preserve"> FFS best cell(s) should be included in.</w:t>
      </w:r>
    </w:p>
    <w:p w:rsidR="005D00AF" w:rsidRDefault="005D00AF" w:rsidP="005D00AF">
      <w:pPr>
        <w:pStyle w:val="Doc-text2"/>
        <w:pBdr>
          <w:top w:val="single" w:sz="4" w:space="1" w:color="auto"/>
          <w:left w:val="single" w:sz="4" w:space="4" w:color="auto"/>
          <w:bottom w:val="single" w:sz="4" w:space="1" w:color="auto"/>
          <w:right w:val="single" w:sz="4" w:space="4" w:color="auto"/>
        </w:pBdr>
        <w:rPr>
          <w:lang w:val="sv-SE"/>
        </w:rPr>
      </w:pPr>
      <w:r>
        <w:rPr>
          <w:rFonts w:eastAsiaTheme="minorEastAsia" w:hint="eastAsia"/>
          <w:lang w:val="sv-SE" w:eastAsia="zh-CN"/>
        </w:rPr>
        <w:tab/>
      </w:r>
      <w:r w:rsidRPr="00155844">
        <w:rPr>
          <w:lang w:val="sv-SE"/>
        </w:rPr>
        <w:t>b.</w:t>
      </w:r>
      <w:r w:rsidRPr="00155844">
        <w:rPr>
          <w:lang w:val="sv-SE"/>
        </w:rPr>
        <w:tab/>
        <w:t>Flag to indicate RLF issues in source cell during DAPS HO</w:t>
      </w:r>
    </w:p>
    <w:p w:rsidR="005D00AF" w:rsidRPr="00155844" w:rsidRDefault="005D00AF" w:rsidP="005D00AF">
      <w:pPr>
        <w:pStyle w:val="Doc-text2"/>
        <w:pBdr>
          <w:top w:val="single" w:sz="4" w:space="1" w:color="auto"/>
          <w:left w:val="single" w:sz="4" w:space="4" w:color="auto"/>
          <w:bottom w:val="single" w:sz="4" w:space="1" w:color="auto"/>
          <w:right w:val="single" w:sz="4" w:space="4" w:color="auto"/>
        </w:pBdr>
        <w:rPr>
          <w:lang w:val="sv-SE"/>
        </w:rPr>
      </w:pPr>
    </w:p>
    <w:p w:rsidR="005D00AF" w:rsidRPr="00155844" w:rsidRDefault="005D00AF" w:rsidP="005D00AF">
      <w:pPr>
        <w:pStyle w:val="Doc-text2"/>
        <w:pBdr>
          <w:top w:val="single" w:sz="4" w:space="1" w:color="auto"/>
          <w:left w:val="single" w:sz="4" w:space="4" w:color="auto"/>
          <w:bottom w:val="single" w:sz="4" w:space="1" w:color="auto"/>
          <w:right w:val="single" w:sz="4" w:space="4" w:color="auto"/>
        </w:pBdr>
        <w:rPr>
          <w:lang w:val="sv-SE"/>
        </w:rPr>
      </w:pPr>
      <w:r>
        <w:rPr>
          <w:lang w:val="sv-SE"/>
        </w:rPr>
        <w:t>4</w:t>
      </w:r>
      <w:r w:rsidRPr="00155844">
        <w:rPr>
          <w:lang w:val="sv-SE"/>
        </w:rPr>
        <w:tab/>
      </w:r>
      <w:r>
        <w:rPr>
          <w:lang w:val="sv-SE"/>
        </w:rPr>
        <w:t>T</w:t>
      </w:r>
      <w:r w:rsidRPr="00155844">
        <w:rPr>
          <w:lang w:val="sv-SE"/>
        </w:rPr>
        <w:t xml:space="preserve">he following time-related measurements </w:t>
      </w:r>
      <w:r>
        <w:rPr>
          <w:lang w:val="sv-SE"/>
        </w:rPr>
        <w:t xml:space="preserve">are </w:t>
      </w:r>
      <w:r w:rsidRPr="00155844">
        <w:rPr>
          <w:lang w:val="sv-SE"/>
        </w:rPr>
        <w:t>as part of the successful HO report:</w:t>
      </w:r>
    </w:p>
    <w:p w:rsidR="005D00AF" w:rsidRDefault="005D00AF" w:rsidP="005D00AF">
      <w:pPr>
        <w:pStyle w:val="Doc-text2"/>
        <w:pBdr>
          <w:top w:val="single" w:sz="4" w:space="1" w:color="auto"/>
          <w:left w:val="single" w:sz="4" w:space="4" w:color="auto"/>
          <w:bottom w:val="single" w:sz="4" w:space="1" w:color="auto"/>
          <w:right w:val="single" w:sz="4" w:space="4" w:color="auto"/>
        </w:pBdr>
        <w:rPr>
          <w:lang w:val="sv-SE"/>
        </w:rPr>
      </w:pPr>
      <w:r>
        <w:rPr>
          <w:rFonts w:eastAsiaTheme="minorEastAsia" w:hint="eastAsia"/>
          <w:lang w:val="sv-SE" w:eastAsia="zh-CN"/>
        </w:rPr>
        <w:tab/>
      </w:r>
      <w:r w:rsidRPr="00155844">
        <w:rPr>
          <w:lang w:val="sv-SE"/>
        </w:rPr>
        <w:t>a.</w:t>
      </w:r>
      <w:r w:rsidRPr="00155844">
        <w:rPr>
          <w:lang w:val="sv-SE"/>
        </w:rPr>
        <w:tab/>
        <w:t>Time elapsed between the CHO execution towards the target cell and the corresponding latest CHO configuration received for the selected target cell</w:t>
      </w:r>
    </w:p>
    <w:p w:rsidR="005D00AF" w:rsidRPr="00155844" w:rsidRDefault="005D00AF" w:rsidP="005D00AF">
      <w:pPr>
        <w:pStyle w:val="Doc-text2"/>
        <w:pBdr>
          <w:top w:val="single" w:sz="4" w:space="1" w:color="auto"/>
          <w:left w:val="single" w:sz="4" w:space="4" w:color="auto"/>
          <w:bottom w:val="single" w:sz="4" w:space="1" w:color="auto"/>
          <w:right w:val="single" w:sz="4" w:space="4" w:color="auto"/>
        </w:pBdr>
        <w:rPr>
          <w:lang w:val="sv-SE"/>
        </w:rPr>
      </w:pPr>
    </w:p>
    <w:p w:rsidR="005D00AF" w:rsidRDefault="005D00AF" w:rsidP="005D00AF">
      <w:pPr>
        <w:pStyle w:val="Doc-text2"/>
        <w:pBdr>
          <w:top w:val="single" w:sz="4" w:space="1" w:color="auto"/>
          <w:left w:val="single" w:sz="4" w:space="4" w:color="auto"/>
          <w:bottom w:val="single" w:sz="4" w:space="1" w:color="auto"/>
          <w:right w:val="single" w:sz="4" w:space="4" w:color="auto"/>
        </w:pBdr>
        <w:rPr>
          <w:lang w:val="sv-SE"/>
        </w:rPr>
      </w:pPr>
      <w:r>
        <w:rPr>
          <w:lang w:val="sv-SE"/>
        </w:rPr>
        <w:t>5</w:t>
      </w:r>
      <w:r w:rsidRPr="00155844">
        <w:rPr>
          <w:lang w:val="sv-SE"/>
        </w:rPr>
        <w:tab/>
        <w:t>Location information is included as part of the successful HO report.</w:t>
      </w:r>
    </w:p>
    <w:p w:rsidR="005D00AF" w:rsidRPr="004E41C4" w:rsidRDefault="005D00AF" w:rsidP="005D00AF">
      <w:pPr>
        <w:pStyle w:val="Doc-text2"/>
        <w:pBdr>
          <w:top w:val="single" w:sz="4" w:space="1" w:color="auto"/>
          <w:left w:val="single" w:sz="4" w:space="4" w:color="auto"/>
          <w:bottom w:val="single" w:sz="4" w:space="1" w:color="auto"/>
          <w:right w:val="single" w:sz="4" w:space="4" w:color="auto"/>
        </w:pBdr>
        <w:rPr>
          <w:lang w:val="sv-SE"/>
        </w:rPr>
      </w:pPr>
    </w:p>
    <w:p w:rsidR="005D00AF" w:rsidRDefault="005D00AF" w:rsidP="0006007F">
      <w:pPr>
        <w:rPr>
          <w:rFonts w:eastAsiaTheme="minorEastAsia"/>
          <w:lang w:val="sv-SE" w:eastAsia="zh-CN"/>
        </w:rPr>
      </w:pPr>
    </w:p>
    <w:p w:rsidR="001F3949" w:rsidRDefault="001F3949" w:rsidP="001F3949">
      <w:pPr>
        <w:pStyle w:val="afd"/>
        <w:numPr>
          <w:ilvl w:val="0"/>
          <w:numId w:val="49"/>
        </w:numPr>
        <w:ind w:leftChars="0"/>
        <w:rPr>
          <w:rFonts w:eastAsiaTheme="minorEastAsia"/>
          <w:kern w:val="0"/>
          <w:lang w:eastAsia="zh-CN"/>
        </w:rPr>
      </w:pPr>
      <w:r>
        <w:rPr>
          <w:rFonts w:eastAsiaTheme="minorEastAsia" w:hint="eastAsia"/>
          <w:kern w:val="0"/>
          <w:lang w:eastAsia="zh-CN"/>
        </w:rPr>
        <w:t xml:space="preserve">2-step RACH related </w:t>
      </w:r>
      <w:r w:rsidR="00806242">
        <w:rPr>
          <w:rFonts w:eastAsiaTheme="minorEastAsia" w:hint="eastAsia"/>
          <w:kern w:val="0"/>
          <w:lang w:eastAsia="zh-CN"/>
        </w:rPr>
        <w:t xml:space="preserve"> SON and other </w:t>
      </w:r>
      <w:r>
        <w:rPr>
          <w:rFonts w:eastAsiaTheme="minorEastAsia" w:hint="eastAsia"/>
          <w:kern w:val="0"/>
          <w:lang w:eastAsia="zh-CN"/>
        </w:rPr>
        <w:t>SON</w:t>
      </w:r>
      <w:r w:rsidR="00806242">
        <w:rPr>
          <w:rFonts w:eastAsiaTheme="minorEastAsia" w:hint="eastAsia"/>
          <w:kern w:val="0"/>
          <w:lang w:eastAsia="zh-CN"/>
        </w:rPr>
        <w:t xml:space="preserve"> aspects</w:t>
      </w:r>
    </w:p>
    <w:p w:rsidR="001F3949" w:rsidRPr="00806242" w:rsidRDefault="001F3949" w:rsidP="001F3949">
      <w:pPr>
        <w:rPr>
          <w:rFonts w:eastAsiaTheme="minorEastAsia"/>
          <w:lang w:val="en-US" w:eastAsia="zh-CN"/>
        </w:rPr>
      </w:pPr>
    </w:p>
    <w:p w:rsidR="00806242" w:rsidRPr="00896286" w:rsidRDefault="00806242" w:rsidP="00806242">
      <w:pPr>
        <w:pStyle w:val="EmailDiscussion2"/>
        <w:pBdr>
          <w:top w:val="single" w:sz="4" w:space="1" w:color="auto"/>
          <w:left w:val="single" w:sz="4" w:space="4" w:color="auto"/>
          <w:bottom w:val="single" w:sz="4" w:space="1" w:color="auto"/>
          <w:right w:val="single" w:sz="4" w:space="4" w:color="auto"/>
        </w:pBdr>
      </w:pPr>
      <w:r>
        <w:t>Agreements:</w:t>
      </w:r>
    </w:p>
    <w:p w:rsidR="00806242" w:rsidRPr="00896286" w:rsidRDefault="00806242" w:rsidP="00806242">
      <w:pPr>
        <w:pStyle w:val="EmailDiscussion2"/>
        <w:pBdr>
          <w:top w:val="single" w:sz="4" w:space="1" w:color="auto"/>
          <w:left w:val="single" w:sz="4" w:space="4" w:color="auto"/>
          <w:bottom w:val="single" w:sz="4" w:space="1" w:color="auto"/>
          <w:right w:val="single" w:sz="4" w:space="4" w:color="auto"/>
        </w:pBdr>
      </w:pPr>
      <w:r w:rsidRPr="00896286">
        <w:t>1</w:t>
      </w:r>
      <w:r>
        <w:tab/>
      </w:r>
      <w:r w:rsidRPr="00896286">
        <w:t>The RA report includes an explicit indication per RA attempt that enables the network to know that the fallback from 2-step RA to 4-step RA was performed by the UE.</w:t>
      </w:r>
    </w:p>
    <w:p w:rsidR="00806242" w:rsidRPr="00896286" w:rsidRDefault="00806242" w:rsidP="00806242">
      <w:pPr>
        <w:pStyle w:val="EmailDiscussion2"/>
        <w:pBdr>
          <w:top w:val="single" w:sz="4" w:space="1" w:color="auto"/>
          <w:left w:val="single" w:sz="4" w:space="4" w:color="auto"/>
          <w:bottom w:val="single" w:sz="4" w:space="1" w:color="auto"/>
          <w:right w:val="single" w:sz="4" w:space="4" w:color="auto"/>
        </w:pBdr>
      </w:pPr>
    </w:p>
    <w:p w:rsidR="00806242" w:rsidRDefault="00806242" w:rsidP="00806242">
      <w:pPr>
        <w:pStyle w:val="EmailDiscussion2"/>
        <w:pBdr>
          <w:top w:val="single" w:sz="4" w:space="1" w:color="auto"/>
          <w:left w:val="single" w:sz="4" w:space="4" w:color="auto"/>
          <w:bottom w:val="single" w:sz="4" w:space="1" w:color="auto"/>
          <w:right w:val="single" w:sz="4" w:space="4" w:color="auto"/>
        </w:pBdr>
      </w:pPr>
      <w:r>
        <w:t>2</w:t>
      </w:r>
      <w:r>
        <w:tab/>
      </w:r>
      <w:r w:rsidRPr="00896286">
        <w:t xml:space="preserve">RAN2 already agreed “UE includes the measured RSRP of DL </w:t>
      </w:r>
      <w:proofErr w:type="spellStart"/>
      <w:r w:rsidRPr="00896286">
        <w:t>pathloss</w:t>
      </w:r>
      <w:proofErr w:type="spellEnd"/>
      <w:r w:rsidRPr="00896286">
        <w:t xml:space="preserve"> reference obtained just ‎before performing RACH ‎procedure in 2step RA report. FFS how to reduce the report ‎overhead.‎”</w:t>
      </w:r>
    </w:p>
    <w:p w:rsidR="001F3949" w:rsidRDefault="001F3949" w:rsidP="001F3949">
      <w:pPr>
        <w:rPr>
          <w:rFonts w:eastAsiaTheme="minorEastAsia"/>
          <w:lang w:eastAsia="zh-CN"/>
        </w:rPr>
      </w:pPr>
    </w:p>
    <w:p w:rsidR="001B1C59" w:rsidRDefault="001B1C59" w:rsidP="001B1C59">
      <w:pPr>
        <w:pStyle w:val="Doc-title"/>
        <w:rPr>
          <w:bCs/>
        </w:rPr>
      </w:pPr>
      <w:r>
        <w:t>R2-2104625</w:t>
      </w:r>
      <w:r>
        <w:tab/>
      </w:r>
      <w:r w:rsidRPr="0094050E">
        <w:rPr>
          <w:bCs/>
        </w:rPr>
        <w:t>Reply LS on RACH report for 2-step RACH</w:t>
      </w:r>
      <w:r>
        <w:rPr>
          <w:bCs/>
        </w:rPr>
        <w:t xml:space="preserve"> CATT</w:t>
      </w:r>
    </w:p>
    <w:p w:rsidR="001B1C59" w:rsidRPr="0094050E" w:rsidRDefault="001B1C59" w:rsidP="001B1C59">
      <w:pPr>
        <w:pStyle w:val="Doc-text2"/>
      </w:pPr>
      <w:r>
        <w:t>=&gt;</w:t>
      </w:r>
      <w:r>
        <w:tab/>
        <w:t>LS is approved</w:t>
      </w:r>
    </w:p>
    <w:p w:rsidR="001B1C59" w:rsidRDefault="001B1C59" w:rsidP="001F3949">
      <w:pPr>
        <w:rPr>
          <w:rFonts w:eastAsiaTheme="minorEastAsia"/>
          <w:lang w:eastAsia="zh-CN"/>
        </w:rPr>
      </w:pPr>
    </w:p>
    <w:p w:rsidR="00540EC0" w:rsidRDefault="00540EC0" w:rsidP="00540EC0">
      <w:pPr>
        <w:pStyle w:val="EmailDiscussion2"/>
        <w:pBdr>
          <w:top w:val="single" w:sz="4" w:space="1" w:color="auto"/>
          <w:left w:val="single" w:sz="4" w:space="4" w:color="auto"/>
          <w:bottom w:val="single" w:sz="4" w:space="1" w:color="auto"/>
          <w:right w:val="single" w:sz="4" w:space="4" w:color="auto"/>
        </w:pBdr>
      </w:pPr>
      <w:r>
        <w:t>Agreements:</w:t>
      </w:r>
    </w:p>
    <w:p w:rsidR="00540EC0" w:rsidRDefault="00540EC0" w:rsidP="00540EC0">
      <w:pPr>
        <w:pStyle w:val="EmailDiscussion2"/>
        <w:pBdr>
          <w:top w:val="single" w:sz="4" w:space="1" w:color="auto"/>
          <w:left w:val="single" w:sz="4" w:space="4" w:color="auto"/>
          <w:bottom w:val="single" w:sz="4" w:space="1" w:color="auto"/>
          <w:right w:val="single" w:sz="4" w:space="4" w:color="auto"/>
        </w:pBdr>
      </w:pPr>
      <w:r w:rsidRPr="00896286">
        <w:t>Mobility history information enhancements</w:t>
      </w:r>
    </w:p>
    <w:p w:rsidR="00540EC0" w:rsidRPr="00896286" w:rsidRDefault="00540EC0" w:rsidP="00540EC0">
      <w:pPr>
        <w:pStyle w:val="EmailDiscussion2"/>
        <w:pBdr>
          <w:top w:val="single" w:sz="4" w:space="1" w:color="auto"/>
          <w:left w:val="single" w:sz="4" w:space="4" w:color="auto"/>
          <w:bottom w:val="single" w:sz="4" w:space="1" w:color="auto"/>
          <w:right w:val="single" w:sz="4" w:space="4" w:color="auto"/>
        </w:pBdr>
      </w:pPr>
    </w:p>
    <w:p w:rsidR="00540EC0" w:rsidRPr="00896286" w:rsidRDefault="00540EC0" w:rsidP="00540EC0">
      <w:pPr>
        <w:pStyle w:val="EmailDiscussion2"/>
        <w:pBdr>
          <w:top w:val="single" w:sz="4" w:space="1" w:color="auto"/>
          <w:left w:val="single" w:sz="4" w:space="4" w:color="auto"/>
          <w:bottom w:val="single" w:sz="4" w:space="1" w:color="auto"/>
          <w:right w:val="single" w:sz="4" w:space="4" w:color="auto"/>
        </w:pBdr>
      </w:pPr>
      <w:r>
        <w:t>1</w:t>
      </w:r>
      <w:r>
        <w:tab/>
      </w:r>
      <w:r w:rsidRPr="00896286">
        <w:t xml:space="preserve">If </w:t>
      </w:r>
      <w:proofErr w:type="spellStart"/>
      <w:r w:rsidRPr="00896286">
        <w:t>PSCell</w:t>
      </w:r>
      <w:proofErr w:type="spellEnd"/>
      <w:r w:rsidRPr="00896286">
        <w:t xml:space="preserve"> MHI is introduced, at least include </w:t>
      </w:r>
      <w:proofErr w:type="spellStart"/>
      <w:r w:rsidRPr="00896286">
        <w:t>PSCell</w:t>
      </w:r>
      <w:proofErr w:type="spellEnd"/>
      <w:r w:rsidRPr="00896286">
        <w:t xml:space="preserve"> ID (may include CGI or </w:t>
      </w:r>
      <w:proofErr w:type="spellStart"/>
      <w:r w:rsidRPr="00896286">
        <w:t>frequency+PCI</w:t>
      </w:r>
      <w:proofErr w:type="spellEnd"/>
      <w:r w:rsidRPr="00896286">
        <w:t xml:space="preserve">) and the time UE stayed in each </w:t>
      </w:r>
      <w:proofErr w:type="spellStart"/>
      <w:r w:rsidRPr="00896286">
        <w:t>PSCell</w:t>
      </w:r>
      <w:proofErr w:type="spellEnd"/>
      <w:r w:rsidRPr="00896286">
        <w:t xml:space="preserve"> into </w:t>
      </w:r>
      <w:proofErr w:type="spellStart"/>
      <w:r w:rsidRPr="00896286">
        <w:t>PSCell</w:t>
      </w:r>
      <w:proofErr w:type="spellEnd"/>
      <w:r w:rsidRPr="00896286">
        <w:t xml:space="preserve"> MHI.</w:t>
      </w:r>
    </w:p>
    <w:p w:rsidR="001F3949" w:rsidRDefault="001F3949" w:rsidP="001F3949">
      <w:pPr>
        <w:rPr>
          <w:rFonts w:eastAsiaTheme="minorEastAsia"/>
          <w:lang w:eastAsia="zh-CN"/>
        </w:rPr>
      </w:pPr>
    </w:p>
    <w:p w:rsidR="00540EC0" w:rsidRDefault="00104FD3" w:rsidP="00540EC0">
      <w:pPr>
        <w:pStyle w:val="afd"/>
        <w:numPr>
          <w:ilvl w:val="0"/>
          <w:numId w:val="49"/>
        </w:numPr>
        <w:ind w:leftChars="0"/>
        <w:rPr>
          <w:rFonts w:eastAsiaTheme="minorEastAsia"/>
          <w:kern w:val="0"/>
          <w:lang w:eastAsia="zh-CN"/>
        </w:rPr>
      </w:pPr>
      <w:r>
        <w:rPr>
          <w:rFonts w:eastAsiaTheme="minorEastAsia" w:hint="eastAsia"/>
          <w:kern w:val="0"/>
          <w:lang w:eastAsia="zh-CN"/>
        </w:rPr>
        <w:t xml:space="preserve">Immediate </w:t>
      </w:r>
      <w:r w:rsidR="00540EC0">
        <w:rPr>
          <w:rFonts w:eastAsiaTheme="minorEastAsia" w:hint="eastAsia"/>
          <w:kern w:val="0"/>
          <w:lang w:eastAsia="zh-CN"/>
        </w:rPr>
        <w:t>MDT</w:t>
      </w:r>
    </w:p>
    <w:p w:rsidR="00540EC0" w:rsidRPr="00540EC0" w:rsidRDefault="00540EC0" w:rsidP="001F3949">
      <w:pPr>
        <w:rPr>
          <w:rFonts w:eastAsiaTheme="minorEastAsia"/>
          <w:lang w:val="en-US" w:eastAsia="zh-CN"/>
        </w:rPr>
      </w:pPr>
    </w:p>
    <w:p w:rsidR="00540EC0" w:rsidRDefault="00540EC0" w:rsidP="00540EC0">
      <w:pPr>
        <w:pStyle w:val="Doc-text2"/>
        <w:pBdr>
          <w:top w:val="single" w:sz="4" w:space="1" w:color="auto"/>
          <w:left w:val="single" w:sz="4" w:space="4" w:color="auto"/>
          <w:bottom w:val="single" w:sz="4" w:space="1" w:color="auto"/>
          <w:right w:val="single" w:sz="4" w:space="4" w:color="auto"/>
        </w:pBdr>
      </w:pPr>
      <w:r>
        <w:t>Agreements:</w:t>
      </w:r>
    </w:p>
    <w:p w:rsidR="00540EC0" w:rsidRDefault="00540EC0" w:rsidP="00540EC0">
      <w:pPr>
        <w:pStyle w:val="Doc-text2"/>
        <w:pBdr>
          <w:top w:val="single" w:sz="4" w:space="1" w:color="auto"/>
          <w:left w:val="single" w:sz="4" w:space="4" w:color="auto"/>
          <w:bottom w:val="single" w:sz="4" w:space="1" w:color="auto"/>
          <w:right w:val="single" w:sz="4" w:space="4" w:color="auto"/>
        </w:pBdr>
      </w:pPr>
      <w:r>
        <w:t>1</w:t>
      </w:r>
      <w:r>
        <w:tab/>
        <w:t xml:space="preserve">For MN terminated SCG bearer and SN terminated MCG bearer, the terminated node, e.g., MN in case of MN terminated SCG </w:t>
      </w:r>
      <w:proofErr w:type="spellStart"/>
      <w:r>
        <w:t>bearer</w:t>
      </w:r>
      <w:proofErr w:type="gramStart"/>
      <w:r>
        <w:t>,configures</w:t>
      </w:r>
      <w:proofErr w:type="spellEnd"/>
      <w:proofErr w:type="gramEnd"/>
      <w:r>
        <w:t xml:space="preserve"> the configuration to UE.</w:t>
      </w:r>
    </w:p>
    <w:p w:rsidR="00540EC0" w:rsidRDefault="00540EC0" w:rsidP="001F3949">
      <w:pPr>
        <w:rPr>
          <w:rFonts w:eastAsiaTheme="minorEastAsia"/>
          <w:lang w:eastAsia="zh-CN"/>
        </w:rPr>
      </w:pPr>
    </w:p>
    <w:p w:rsidR="00104FD3" w:rsidRDefault="00104FD3" w:rsidP="00104FD3">
      <w:pPr>
        <w:pStyle w:val="afd"/>
        <w:numPr>
          <w:ilvl w:val="0"/>
          <w:numId w:val="49"/>
        </w:numPr>
        <w:ind w:leftChars="0"/>
        <w:rPr>
          <w:rFonts w:eastAsiaTheme="minorEastAsia"/>
          <w:kern w:val="0"/>
          <w:lang w:eastAsia="zh-CN"/>
        </w:rPr>
      </w:pPr>
      <w:r>
        <w:rPr>
          <w:rFonts w:eastAsiaTheme="minorEastAsia" w:hint="eastAsia"/>
          <w:kern w:val="0"/>
          <w:lang w:eastAsia="zh-CN"/>
        </w:rPr>
        <w:t>Logged MDT</w:t>
      </w:r>
    </w:p>
    <w:p w:rsidR="00104FD3" w:rsidRDefault="00104FD3" w:rsidP="001F3949">
      <w:pPr>
        <w:rPr>
          <w:rFonts w:eastAsiaTheme="minorEastAsia"/>
          <w:lang w:eastAsia="zh-CN"/>
        </w:rPr>
      </w:pPr>
    </w:p>
    <w:p w:rsidR="001B1C59" w:rsidRPr="00E61A81" w:rsidRDefault="001B1C59" w:rsidP="001B1C59">
      <w:pPr>
        <w:pStyle w:val="EmailDiscussion2"/>
        <w:pBdr>
          <w:top w:val="single" w:sz="4" w:space="1" w:color="auto"/>
          <w:left w:val="single" w:sz="4" w:space="4" w:color="auto"/>
          <w:bottom w:val="single" w:sz="4" w:space="1" w:color="auto"/>
          <w:right w:val="single" w:sz="4" w:space="4" w:color="auto"/>
        </w:pBdr>
      </w:pPr>
      <w:r>
        <w:lastRenderedPageBreak/>
        <w:t>Agreements:</w:t>
      </w:r>
    </w:p>
    <w:p w:rsidR="001B1C59" w:rsidRDefault="001B1C59" w:rsidP="001B1C59">
      <w:pPr>
        <w:pStyle w:val="EmailDiscussion2"/>
        <w:pBdr>
          <w:top w:val="single" w:sz="4" w:space="1" w:color="auto"/>
          <w:left w:val="single" w:sz="4" w:space="4" w:color="auto"/>
          <w:bottom w:val="single" w:sz="4" w:space="1" w:color="auto"/>
          <w:right w:val="single" w:sz="4" w:space="4" w:color="auto"/>
        </w:pBdr>
      </w:pPr>
      <w:r w:rsidRPr="00896286">
        <w:rPr>
          <w:lang w:val="en-US"/>
        </w:rPr>
        <w:t>1</w:t>
      </w:r>
      <w:r>
        <w:rPr>
          <w:lang w:val="en-US"/>
        </w:rPr>
        <w:tab/>
      </w:r>
      <w:r w:rsidRPr="00896286">
        <w:rPr>
          <w:lang w:val="en-US"/>
        </w:rPr>
        <w:t>UE reports the SIBs that UE actually intends to request.</w:t>
      </w:r>
    </w:p>
    <w:p w:rsidR="001B1C59" w:rsidRPr="00896286" w:rsidRDefault="001B1C59" w:rsidP="001B1C59">
      <w:pPr>
        <w:pStyle w:val="EmailDiscussion2"/>
        <w:pBdr>
          <w:top w:val="single" w:sz="4" w:space="1" w:color="auto"/>
          <w:left w:val="single" w:sz="4" w:space="4" w:color="auto"/>
          <w:bottom w:val="single" w:sz="4" w:space="1" w:color="auto"/>
          <w:right w:val="single" w:sz="4" w:space="4" w:color="auto"/>
        </w:pBdr>
      </w:pPr>
      <w:r>
        <w:t>2</w:t>
      </w:r>
      <w:r>
        <w:rPr>
          <w:lang w:val="en-US"/>
        </w:rPr>
        <w:tab/>
      </w:r>
      <w:r w:rsidRPr="00896286">
        <w:rPr>
          <w:lang w:val="en-US"/>
        </w:rPr>
        <w:t xml:space="preserve">Both Msg1-based and Msg3-based SI request related information </w:t>
      </w:r>
      <w:proofErr w:type="gramStart"/>
      <w:r w:rsidRPr="00896286">
        <w:rPr>
          <w:lang w:val="en-US"/>
        </w:rPr>
        <w:t>are</w:t>
      </w:r>
      <w:proofErr w:type="gramEnd"/>
      <w:r w:rsidRPr="00896286">
        <w:rPr>
          <w:lang w:val="en-US"/>
        </w:rPr>
        <w:t xml:space="preserve"> supported.</w:t>
      </w:r>
    </w:p>
    <w:p w:rsidR="001B1C59" w:rsidRDefault="001B1C59" w:rsidP="001B1C59">
      <w:pPr>
        <w:pStyle w:val="EmailDiscussion2"/>
        <w:pBdr>
          <w:top w:val="single" w:sz="4" w:space="1" w:color="auto"/>
          <w:left w:val="single" w:sz="4" w:space="4" w:color="auto"/>
          <w:bottom w:val="single" w:sz="4" w:space="1" w:color="auto"/>
          <w:right w:val="single" w:sz="4" w:space="4" w:color="auto"/>
        </w:pBdr>
      </w:pPr>
      <w:r>
        <w:t>3</w:t>
      </w:r>
      <w:r>
        <w:rPr>
          <w:lang w:val="en-US"/>
        </w:rPr>
        <w:tab/>
      </w:r>
      <w:r w:rsidRPr="00896286">
        <w:rPr>
          <w:lang w:val="en-US"/>
        </w:rPr>
        <w:t>Option 3</w:t>
      </w:r>
      <w:r>
        <w:t xml:space="preserve"> (</w:t>
      </w:r>
      <w:r w:rsidRPr="004670F8">
        <w:t>R2-2104434</w:t>
      </w:r>
      <w:r>
        <w:t>)</w:t>
      </w:r>
      <w:r w:rsidRPr="00896286">
        <w:rPr>
          <w:lang w:val="en-US"/>
        </w:rPr>
        <w:t xml:space="preserve"> is used for logged MDT in EN-DC, i.e., do not introduce SN configuration for logged MDT (neither for camping nor for non-camping/ EMR specific frequencies).</w:t>
      </w:r>
    </w:p>
    <w:p w:rsidR="001B1C59" w:rsidRDefault="001B1C59" w:rsidP="001B1C59">
      <w:pPr>
        <w:pStyle w:val="EmailDiscussion2"/>
        <w:pBdr>
          <w:top w:val="single" w:sz="4" w:space="1" w:color="auto"/>
          <w:left w:val="single" w:sz="4" w:space="4" w:color="auto"/>
          <w:bottom w:val="single" w:sz="4" w:space="1" w:color="auto"/>
          <w:right w:val="single" w:sz="4" w:space="4" w:color="auto"/>
        </w:pBdr>
      </w:pPr>
      <w:r>
        <w:t>4</w:t>
      </w:r>
      <w:r>
        <w:rPr>
          <w:lang w:val="en-US"/>
        </w:rPr>
        <w:tab/>
      </w:r>
      <w:r w:rsidRPr="00896286">
        <w:rPr>
          <w:lang w:val="en-US"/>
        </w:rPr>
        <w:t>UE provides assistance by which network can avoid overwriting of an MDT configuration.</w:t>
      </w:r>
    </w:p>
    <w:p w:rsidR="001B1C59" w:rsidRPr="00896286" w:rsidRDefault="001B1C59" w:rsidP="001B1C59">
      <w:pPr>
        <w:pStyle w:val="EmailDiscussion2"/>
        <w:pBdr>
          <w:top w:val="single" w:sz="4" w:space="1" w:color="auto"/>
          <w:left w:val="single" w:sz="4" w:space="4" w:color="auto"/>
          <w:bottom w:val="single" w:sz="4" w:space="1" w:color="auto"/>
          <w:right w:val="single" w:sz="4" w:space="4" w:color="auto"/>
        </w:pBdr>
      </w:pPr>
      <w:r>
        <w:t>5</w:t>
      </w:r>
      <w:r>
        <w:rPr>
          <w:lang w:val="en-US"/>
        </w:rPr>
        <w:tab/>
      </w:r>
      <w:r w:rsidRPr="00896286">
        <w:rPr>
          <w:lang w:val="en-US"/>
        </w:rPr>
        <w:t xml:space="preserve">Introduce the logged MDT type (i.e. the management based MDT or the </w:t>
      </w:r>
      <w:proofErr w:type="spellStart"/>
      <w:r w:rsidRPr="00896286">
        <w:rPr>
          <w:lang w:val="en-US"/>
        </w:rPr>
        <w:t>signalling</w:t>
      </w:r>
      <w:proofErr w:type="spellEnd"/>
      <w:r w:rsidRPr="00896286">
        <w:rPr>
          <w:lang w:val="en-US"/>
        </w:rPr>
        <w:t xml:space="preserve"> based MDT) in the logged MDT configuration.</w:t>
      </w:r>
    </w:p>
    <w:p w:rsidR="001B1C59" w:rsidRPr="001B1C59" w:rsidRDefault="001B1C59" w:rsidP="001F3949">
      <w:pPr>
        <w:rPr>
          <w:rFonts w:eastAsiaTheme="minorEastAsia"/>
          <w:lang w:eastAsia="zh-CN"/>
        </w:rPr>
      </w:pPr>
    </w:p>
    <w:p w:rsidR="00E0638B" w:rsidRPr="006777E5" w:rsidRDefault="00E0638B" w:rsidP="0006007F">
      <w:pPr>
        <w:rPr>
          <w:rFonts w:eastAsiaTheme="minorEastAsia"/>
          <w:lang w:eastAsia="zh-CN"/>
        </w:rPr>
      </w:pPr>
      <w:r>
        <w:rPr>
          <w:rFonts w:ascii="Arial" w:hAnsi="Arial" w:cs="Arial" w:hint="eastAsia"/>
          <w:b/>
          <w:u w:val="single"/>
        </w:rPr>
        <w:t>RAN2 #1</w:t>
      </w:r>
      <w:r>
        <w:rPr>
          <w:rFonts w:ascii="Arial" w:eastAsiaTheme="minorEastAsia" w:hAnsi="Arial" w:cs="Arial" w:hint="eastAsia"/>
          <w:b/>
          <w:u w:val="single"/>
          <w:lang w:eastAsia="zh-CN"/>
        </w:rPr>
        <w:t>14</w:t>
      </w:r>
      <w:r>
        <w:rPr>
          <w:rFonts w:ascii="Arial" w:eastAsia="SimSun" w:hAnsi="Arial" w:cs="Arial" w:hint="eastAsia"/>
          <w:b/>
          <w:u w:val="single"/>
          <w:lang w:eastAsia="zh-CN"/>
        </w:rPr>
        <w:t>-e</w:t>
      </w:r>
      <w:r w:rsidRPr="0016425B">
        <w:rPr>
          <w:rFonts w:ascii="Arial" w:hAnsi="Arial" w:cs="Arial" w:hint="eastAsia"/>
          <w:b/>
          <w:u w:val="single"/>
        </w:rPr>
        <w:t xml:space="preserve"> meeting</w:t>
      </w:r>
    </w:p>
    <w:p w:rsidR="0006007F" w:rsidRDefault="0006007F" w:rsidP="0006007F">
      <w:pPr>
        <w:rPr>
          <w:rFonts w:eastAsiaTheme="minorEastAsia"/>
          <w:lang w:eastAsia="zh-CN"/>
        </w:rPr>
      </w:pPr>
      <w:r w:rsidRPr="0006007F">
        <w:rPr>
          <w:rFonts w:eastAsiaTheme="minorEastAsia" w:hint="eastAsia"/>
          <w:lang w:eastAsia="zh-CN"/>
        </w:rPr>
        <w:t>The following agreements were made:</w:t>
      </w:r>
    </w:p>
    <w:p w:rsidR="00D97049" w:rsidRPr="00D97049" w:rsidRDefault="00D97049" w:rsidP="00A42E37">
      <w:pPr>
        <w:pStyle w:val="afd"/>
        <w:numPr>
          <w:ilvl w:val="0"/>
          <w:numId w:val="50"/>
        </w:numPr>
        <w:ind w:leftChars="0"/>
        <w:rPr>
          <w:rFonts w:eastAsiaTheme="minorEastAsia"/>
          <w:kern w:val="0"/>
          <w:lang w:eastAsia="zh-CN"/>
        </w:rPr>
      </w:pPr>
      <w:r>
        <w:rPr>
          <w:rFonts w:eastAsiaTheme="minorEastAsia" w:hint="eastAsia"/>
          <w:kern w:val="0"/>
          <w:lang w:eastAsia="zh-CN"/>
        </w:rPr>
        <w:t>HO related SON</w:t>
      </w:r>
    </w:p>
    <w:p w:rsidR="00356CD1" w:rsidRDefault="00356CD1" w:rsidP="00356CD1">
      <w:pPr>
        <w:rPr>
          <w:rFonts w:eastAsiaTheme="minorEastAsia"/>
          <w:lang w:eastAsia="zh-CN"/>
        </w:rPr>
      </w:pPr>
    </w:p>
    <w:p w:rsidR="00A42E37" w:rsidRDefault="00A42E37" w:rsidP="00A42E37">
      <w:pPr>
        <w:pStyle w:val="Doc-text2"/>
        <w:pBdr>
          <w:top w:val="single" w:sz="4" w:space="1" w:color="auto"/>
          <w:left w:val="single" w:sz="4" w:space="4" w:color="auto"/>
          <w:bottom w:val="single" w:sz="4" w:space="1" w:color="auto"/>
          <w:right w:val="single" w:sz="4" w:space="4" w:color="auto"/>
        </w:pBdr>
      </w:pPr>
      <w:r>
        <w:t>Agreements:</w:t>
      </w:r>
    </w:p>
    <w:p w:rsidR="00A42E37" w:rsidRPr="00A42E37" w:rsidRDefault="00A42E37" w:rsidP="00A42E37">
      <w:pPr>
        <w:pStyle w:val="Doc-text2"/>
        <w:pBdr>
          <w:top w:val="single" w:sz="4" w:space="1" w:color="auto"/>
          <w:left w:val="single" w:sz="4" w:space="4" w:color="auto"/>
          <w:bottom w:val="single" w:sz="4" w:space="1" w:color="auto"/>
          <w:right w:val="single" w:sz="4" w:space="4" w:color="auto"/>
        </w:pBdr>
      </w:pPr>
      <w:bookmarkStart w:id="0" w:name="_Toc72309776"/>
      <w:r>
        <w:rPr>
          <w:bCs/>
        </w:rPr>
        <w:t>1</w:t>
      </w:r>
      <w:r>
        <w:rPr>
          <w:bCs/>
        </w:rPr>
        <w:tab/>
      </w:r>
      <w:r w:rsidRPr="00955431">
        <w:rPr>
          <w:bCs/>
        </w:rPr>
        <w:t xml:space="preserve">To represent Timer C, i.e. the “Time elapsed between the first CHO execution and the corresponding latest CHO configuration received for the selected target cell” introduce a new </w:t>
      </w:r>
      <w:r w:rsidRPr="00A42E37">
        <w:t xml:space="preserve">timer, e.g. </w:t>
      </w:r>
      <w:proofErr w:type="spellStart"/>
      <w:r w:rsidRPr="00A42E37">
        <w:t>timeSinceCHOReconfig</w:t>
      </w:r>
      <w:proofErr w:type="spellEnd"/>
      <w:r w:rsidRPr="00A42E37">
        <w:t>.</w:t>
      </w:r>
      <w:bookmarkEnd w:id="0"/>
    </w:p>
    <w:p w:rsidR="00A42E37" w:rsidRPr="00A42E37" w:rsidRDefault="00A42E37" w:rsidP="00A42E37">
      <w:pPr>
        <w:pStyle w:val="Doc-text2"/>
        <w:pBdr>
          <w:top w:val="single" w:sz="4" w:space="1" w:color="auto"/>
          <w:left w:val="single" w:sz="4" w:space="4" w:color="auto"/>
          <w:bottom w:val="single" w:sz="4" w:space="1" w:color="auto"/>
          <w:right w:val="single" w:sz="4" w:space="4" w:color="auto"/>
        </w:pBdr>
      </w:pPr>
      <w:bookmarkStart w:id="1" w:name="_Toc72309782"/>
      <w:r w:rsidRPr="00A42E37">
        <w:t>2</w:t>
      </w:r>
      <w:r w:rsidRPr="00A42E37">
        <w:tab/>
        <w:t>To represent the measurement results of the candidate target cells:</w:t>
      </w:r>
      <w:bookmarkEnd w:id="1"/>
    </w:p>
    <w:p w:rsidR="00A42E37" w:rsidRPr="00A42E37" w:rsidRDefault="00A42E37" w:rsidP="00A42E37">
      <w:pPr>
        <w:pStyle w:val="Doc-text2"/>
        <w:pBdr>
          <w:top w:val="single" w:sz="4" w:space="1" w:color="auto"/>
          <w:left w:val="single" w:sz="4" w:space="4" w:color="auto"/>
          <w:bottom w:val="single" w:sz="4" w:space="1" w:color="auto"/>
          <w:right w:val="single" w:sz="4" w:space="4" w:color="auto"/>
        </w:pBdr>
      </w:pPr>
      <w:bookmarkStart w:id="2" w:name="_Toc72309783"/>
      <w:r w:rsidRPr="00A42E37">
        <w:t xml:space="preserve">Reuse the </w:t>
      </w:r>
      <w:proofErr w:type="spellStart"/>
      <w:r w:rsidRPr="00A42E37">
        <w:t>measResultNeighCells</w:t>
      </w:r>
      <w:proofErr w:type="spellEnd"/>
      <w:r w:rsidRPr="00A42E37">
        <w:t xml:space="preserve"> in the RLF-Report, and include an indication (depending RAN3 conclusion) on whether a measured neighbour cell was configured as a CHO candidate or not</w:t>
      </w:r>
      <w:bookmarkEnd w:id="2"/>
      <w:r w:rsidRPr="00A42E37">
        <w:t>.</w:t>
      </w:r>
    </w:p>
    <w:p w:rsidR="00A42E37" w:rsidRPr="00A42E37" w:rsidRDefault="00A42E37" w:rsidP="00356CD1">
      <w:pPr>
        <w:rPr>
          <w:rFonts w:eastAsiaTheme="minorEastAsia"/>
          <w:lang w:eastAsia="zh-CN"/>
        </w:rPr>
      </w:pPr>
    </w:p>
    <w:p w:rsidR="00DA37D4" w:rsidRDefault="00DA37D4" w:rsidP="00DA37D4">
      <w:pPr>
        <w:pStyle w:val="Doc-text2"/>
        <w:pBdr>
          <w:top w:val="single" w:sz="4" w:space="1" w:color="auto"/>
          <w:left w:val="single" w:sz="4" w:space="4" w:color="auto"/>
          <w:bottom w:val="single" w:sz="4" w:space="1" w:color="auto"/>
          <w:right w:val="single" w:sz="4" w:space="4" w:color="auto"/>
        </w:pBdr>
      </w:pPr>
      <w:r>
        <w:t>Agreements:</w:t>
      </w:r>
    </w:p>
    <w:p w:rsidR="00DA37D4" w:rsidRDefault="00DA37D4" w:rsidP="00DA37D4">
      <w:pPr>
        <w:pStyle w:val="Doc-text2"/>
        <w:pBdr>
          <w:top w:val="single" w:sz="4" w:space="1" w:color="auto"/>
          <w:left w:val="single" w:sz="4" w:space="4" w:color="auto"/>
          <w:bottom w:val="single" w:sz="4" w:space="1" w:color="auto"/>
          <w:right w:val="single" w:sz="4" w:space="4" w:color="auto"/>
        </w:pBdr>
      </w:pPr>
      <w:r>
        <w:t>5</w:t>
      </w:r>
      <w:r>
        <w:tab/>
        <w:t xml:space="preserve">For CHO, the </w:t>
      </w:r>
      <w:proofErr w:type="spellStart"/>
      <w:r>
        <w:t>reestablishmentCellID</w:t>
      </w:r>
      <w:proofErr w:type="spellEnd"/>
      <w:r>
        <w:t xml:space="preserve"> in the RLF-Report is used to represent the </w:t>
      </w:r>
      <w:proofErr w:type="spellStart"/>
      <w:r>
        <w:t>CellID</w:t>
      </w:r>
      <w:proofErr w:type="spellEnd"/>
      <w:r>
        <w:t xml:space="preserve"> in which the UE attempted the second reestablishment after failure of the CHO recovery failure following an HOF/RLF.</w:t>
      </w:r>
    </w:p>
    <w:p w:rsidR="00DA37D4" w:rsidRDefault="00DA37D4" w:rsidP="00DA37D4">
      <w:pPr>
        <w:pStyle w:val="Doc-text2"/>
        <w:pBdr>
          <w:top w:val="single" w:sz="4" w:space="1" w:color="auto"/>
          <w:left w:val="single" w:sz="4" w:space="4" w:color="auto"/>
          <w:bottom w:val="single" w:sz="4" w:space="1" w:color="auto"/>
          <w:right w:val="single" w:sz="4" w:space="4" w:color="auto"/>
        </w:pBdr>
      </w:pPr>
      <w:r>
        <w:t>6</w:t>
      </w:r>
      <w:r>
        <w:tab/>
        <w:t xml:space="preserve">For CHO, the </w:t>
      </w:r>
      <w:proofErr w:type="spellStart"/>
      <w:r>
        <w:t>reestablishmentCellID</w:t>
      </w:r>
      <w:proofErr w:type="spellEnd"/>
      <w:r>
        <w:t xml:space="preserve"> is also used to represent in the RLF-report the </w:t>
      </w:r>
      <w:proofErr w:type="spellStart"/>
      <w:r>
        <w:t>cellID</w:t>
      </w:r>
      <w:proofErr w:type="spellEnd"/>
      <w:r>
        <w:t xml:space="preserve"> of the cell in which the UE attempted the (first) reestablishment if such cell is a non-CHO candidate cell.</w:t>
      </w:r>
    </w:p>
    <w:p w:rsidR="00DA37D4" w:rsidRDefault="00DA37D4" w:rsidP="00DA37D4">
      <w:pPr>
        <w:pStyle w:val="Doc-text2"/>
        <w:pBdr>
          <w:top w:val="single" w:sz="4" w:space="1" w:color="auto"/>
          <w:left w:val="single" w:sz="4" w:space="4" w:color="auto"/>
          <w:bottom w:val="single" w:sz="4" w:space="1" w:color="auto"/>
          <w:right w:val="single" w:sz="4" w:space="4" w:color="auto"/>
        </w:pBdr>
      </w:pPr>
      <w:r>
        <w:t>8</w:t>
      </w:r>
      <w:r>
        <w:tab/>
        <w:t>RAN2 to include in the RLF report the following parameters for CHO failure cases:</w:t>
      </w:r>
    </w:p>
    <w:p w:rsidR="00DA37D4" w:rsidRDefault="00DA37D4" w:rsidP="00DA37D4">
      <w:pPr>
        <w:pStyle w:val="Doc-text2"/>
        <w:pBdr>
          <w:top w:val="single" w:sz="4" w:space="1" w:color="auto"/>
          <w:left w:val="single" w:sz="4" w:space="4" w:color="auto"/>
          <w:bottom w:val="single" w:sz="4" w:space="1" w:color="auto"/>
          <w:right w:val="single" w:sz="4" w:space="4" w:color="auto"/>
        </w:pBdr>
      </w:pPr>
      <w:r>
        <w:tab/>
      </w:r>
      <w:proofErr w:type="gramStart"/>
      <w:r>
        <w:t>a</w:t>
      </w:r>
      <w:proofErr w:type="gramEnd"/>
      <w:r>
        <w:t>.</w:t>
      </w:r>
      <w:r>
        <w:tab/>
      </w:r>
      <w:proofErr w:type="spellStart"/>
      <w:r>
        <w:t>failedPCellId</w:t>
      </w:r>
      <w:proofErr w:type="spellEnd"/>
      <w:r>
        <w:t xml:space="preserve"> is reused to indicate the cell where the first connection failure is detected in case of CHO</w:t>
      </w:r>
    </w:p>
    <w:p w:rsidR="00DA37D4" w:rsidRDefault="00DA37D4" w:rsidP="00DA37D4">
      <w:pPr>
        <w:pStyle w:val="Doc-text2"/>
        <w:pBdr>
          <w:top w:val="single" w:sz="4" w:space="1" w:color="auto"/>
          <w:left w:val="single" w:sz="4" w:space="4" w:color="auto"/>
          <w:bottom w:val="single" w:sz="4" w:space="1" w:color="auto"/>
          <w:right w:val="single" w:sz="4" w:space="4" w:color="auto"/>
        </w:pBdr>
      </w:pPr>
      <w:r>
        <w:tab/>
      </w:r>
      <w:proofErr w:type="gramStart"/>
      <w:r>
        <w:t>b</w:t>
      </w:r>
      <w:proofErr w:type="gramEnd"/>
      <w:r>
        <w:t>.</w:t>
      </w:r>
      <w:r>
        <w:tab/>
      </w:r>
      <w:proofErr w:type="spellStart"/>
      <w:r>
        <w:t>previousPCellId</w:t>
      </w:r>
      <w:proofErr w:type="spellEnd"/>
      <w:r>
        <w:t xml:space="preserve"> to include the source cell identity if the first failure is a HOF or CHOF</w:t>
      </w:r>
    </w:p>
    <w:p w:rsidR="00DA37D4" w:rsidRDefault="00DA37D4" w:rsidP="00DA37D4">
      <w:pPr>
        <w:pStyle w:val="Doc-text2"/>
        <w:pBdr>
          <w:top w:val="single" w:sz="4" w:space="1" w:color="auto"/>
          <w:left w:val="single" w:sz="4" w:space="4" w:color="auto"/>
          <w:bottom w:val="single" w:sz="4" w:space="1" w:color="auto"/>
          <w:right w:val="single" w:sz="4" w:space="4" w:color="auto"/>
        </w:pBdr>
      </w:pPr>
      <w:r>
        <w:tab/>
        <w:t>c.</w:t>
      </w:r>
      <w:r>
        <w:tab/>
        <w:t>C-RNTI</w:t>
      </w:r>
    </w:p>
    <w:p w:rsidR="00DA37D4" w:rsidRDefault="00DA37D4" w:rsidP="00DA37D4">
      <w:pPr>
        <w:pStyle w:val="Doc-text2"/>
        <w:pBdr>
          <w:top w:val="single" w:sz="4" w:space="1" w:color="auto"/>
          <w:left w:val="single" w:sz="4" w:space="4" w:color="auto"/>
          <w:bottom w:val="single" w:sz="4" w:space="1" w:color="auto"/>
          <w:right w:val="single" w:sz="4" w:space="4" w:color="auto"/>
        </w:pBdr>
      </w:pPr>
      <w:r>
        <w:tab/>
      </w:r>
      <w:proofErr w:type="gramStart"/>
      <w:r>
        <w:t>d</w:t>
      </w:r>
      <w:proofErr w:type="gramEnd"/>
      <w:r>
        <w:t>.</w:t>
      </w:r>
      <w:r>
        <w:tab/>
      </w:r>
      <w:proofErr w:type="spellStart"/>
      <w:r>
        <w:t>rlf</w:t>
      </w:r>
      <w:proofErr w:type="spellEnd"/>
      <w:r>
        <w:t>-cause if the first failure is RLF</w:t>
      </w:r>
    </w:p>
    <w:p w:rsidR="00DA37D4" w:rsidRDefault="00DA37D4" w:rsidP="00DA37D4">
      <w:pPr>
        <w:pStyle w:val="Doc-text2"/>
        <w:pBdr>
          <w:top w:val="single" w:sz="4" w:space="1" w:color="auto"/>
          <w:left w:val="single" w:sz="4" w:space="4" w:color="auto"/>
          <w:bottom w:val="single" w:sz="4" w:space="1" w:color="auto"/>
          <w:right w:val="single" w:sz="4" w:space="4" w:color="auto"/>
        </w:pBdr>
      </w:pPr>
      <w:r>
        <w:tab/>
      </w:r>
      <w:proofErr w:type="gramStart"/>
      <w:r>
        <w:t>e</w:t>
      </w:r>
      <w:proofErr w:type="gramEnd"/>
      <w:r>
        <w:t>.</w:t>
      </w:r>
      <w:r>
        <w:tab/>
      </w:r>
      <w:proofErr w:type="spellStart"/>
      <w:r>
        <w:t>noSuitableCellFound</w:t>
      </w:r>
      <w:proofErr w:type="spellEnd"/>
    </w:p>
    <w:p w:rsidR="00DA37D4" w:rsidRDefault="00DA37D4" w:rsidP="00DA37D4">
      <w:pPr>
        <w:pStyle w:val="Doc-text2"/>
        <w:pBdr>
          <w:top w:val="single" w:sz="4" w:space="1" w:color="auto"/>
          <w:left w:val="single" w:sz="4" w:space="4" w:color="auto"/>
          <w:bottom w:val="single" w:sz="4" w:space="1" w:color="auto"/>
          <w:right w:val="single" w:sz="4" w:space="4" w:color="auto"/>
        </w:pBdr>
      </w:pPr>
      <w:r>
        <w:t>10</w:t>
      </w:r>
      <w:r>
        <w:tab/>
        <w:t>For scenarios that two connection failures happened, the connection failure corresponds to the first failure. Separate IEs will be used for the two failures</w:t>
      </w:r>
    </w:p>
    <w:p w:rsidR="00DA37D4" w:rsidRDefault="00DA37D4" w:rsidP="00DA37D4">
      <w:pPr>
        <w:pStyle w:val="Doc-text2"/>
        <w:pBdr>
          <w:top w:val="single" w:sz="4" w:space="1" w:color="auto"/>
          <w:left w:val="single" w:sz="4" w:space="4" w:color="auto"/>
          <w:bottom w:val="single" w:sz="4" w:space="1" w:color="auto"/>
          <w:right w:val="single" w:sz="4" w:space="4" w:color="auto"/>
        </w:pBdr>
      </w:pPr>
    </w:p>
    <w:p w:rsidR="00DA37D4" w:rsidRDefault="00DA37D4" w:rsidP="00DA37D4">
      <w:pPr>
        <w:pStyle w:val="Doc-text2"/>
        <w:pBdr>
          <w:top w:val="single" w:sz="4" w:space="1" w:color="auto"/>
          <w:left w:val="single" w:sz="4" w:space="4" w:color="auto"/>
          <w:bottom w:val="single" w:sz="4" w:space="1" w:color="auto"/>
          <w:right w:val="single" w:sz="4" w:space="4" w:color="auto"/>
        </w:pBdr>
      </w:pPr>
      <w:r>
        <w:t>7</w:t>
      </w:r>
      <w:r>
        <w:tab/>
        <w:t xml:space="preserve">For CHO, it is confirmed that a new </w:t>
      </w:r>
      <w:proofErr w:type="spellStart"/>
      <w:r>
        <w:t>CHOCellID</w:t>
      </w:r>
      <w:proofErr w:type="spellEnd"/>
      <w:r>
        <w:t xml:space="preserve"> is introduced in the RLF-Report to represent the CHO candidate cell selected after the first connection failure and before the reestablishment.</w:t>
      </w:r>
    </w:p>
    <w:p w:rsidR="00DA37D4" w:rsidRDefault="00DA37D4" w:rsidP="00DA37D4">
      <w:pPr>
        <w:pStyle w:val="Doc-text2"/>
        <w:pBdr>
          <w:top w:val="single" w:sz="4" w:space="1" w:color="auto"/>
          <w:left w:val="single" w:sz="4" w:space="4" w:color="auto"/>
          <w:bottom w:val="single" w:sz="4" w:space="1" w:color="auto"/>
          <w:right w:val="single" w:sz="4" w:space="4" w:color="auto"/>
        </w:pBdr>
      </w:pPr>
    </w:p>
    <w:p w:rsidR="00A42E37" w:rsidRDefault="00A42E37" w:rsidP="00356CD1">
      <w:pPr>
        <w:rPr>
          <w:rFonts w:eastAsiaTheme="minorEastAsia"/>
          <w:lang w:eastAsia="zh-CN"/>
        </w:rPr>
      </w:pPr>
    </w:p>
    <w:p w:rsidR="00DA37D4" w:rsidRDefault="00DA37D4" w:rsidP="00DA37D4">
      <w:pPr>
        <w:pStyle w:val="Doc-text2"/>
        <w:pBdr>
          <w:top w:val="single" w:sz="4" w:space="1" w:color="auto"/>
          <w:left w:val="single" w:sz="4" w:space="4" w:color="auto"/>
          <w:bottom w:val="single" w:sz="4" w:space="1" w:color="auto"/>
          <w:right w:val="single" w:sz="4" w:space="4" w:color="auto"/>
        </w:pBdr>
      </w:pPr>
      <w:r>
        <w:t>Agreements:</w:t>
      </w:r>
    </w:p>
    <w:p w:rsidR="00DA37D4" w:rsidRDefault="00DA37D4" w:rsidP="00DA37D4">
      <w:pPr>
        <w:pStyle w:val="Doc-text2"/>
        <w:pBdr>
          <w:top w:val="single" w:sz="4" w:space="1" w:color="auto"/>
          <w:left w:val="single" w:sz="4" w:space="4" w:color="auto"/>
          <w:bottom w:val="single" w:sz="4" w:space="1" w:color="auto"/>
          <w:right w:val="single" w:sz="4" w:space="4" w:color="auto"/>
        </w:pBdr>
      </w:pPr>
      <w:r>
        <w:t>24</w:t>
      </w:r>
      <w:r>
        <w:tab/>
        <w:t xml:space="preserve">For DAPS, the </w:t>
      </w:r>
      <w:proofErr w:type="spellStart"/>
      <w:r>
        <w:t>timeSinceFailure</w:t>
      </w:r>
      <w:proofErr w:type="spellEnd"/>
      <w:r>
        <w:t xml:space="preserve"> represents “the time elapsed since the last connection failure” (irrespective of whether that is in source or target).</w:t>
      </w:r>
    </w:p>
    <w:p w:rsidR="00DA37D4" w:rsidRDefault="00DA37D4" w:rsidP="00DA37D4">
      <w:pPr>
        <w:pStyle w:val="Doc-text2"/>
        <w:pBdr>
          <w:top w:val="single" w:sz="4" w:space="1" w:color="auto"/>
          <w:left w:val="single" w:sz="4" w:space="4" w:color="auto"/>
          <w:bottom w:val="single" w:sz="4" w:space="1" w:color="auto"/>
          <w:right w:val="single" w:sz="4" w:space="4" w:color="auto"/>
        </w:pBdr>
      </w:pPr>
      <w:r>
        <w:t>26</w:t>
      </w:r>
      <w:r>
        <w:tab/>
        <w:t xml:space="preserve">For DAPS, the </w:t>
      </w:r>
      <w:proofErr w:type="spellStart"/>
      <w:r>
        <w:t>failedPCell</w:t>
      </w:r>
      <w:proofErr w:type="spellEnd"/>
      <w:r>
        <w:t xml:space="preserve"> and </w:t>
      </w:r>
      <w:proofErr w:type="spellStart"/>
      <w:r>
        <w:t>reestablishmentCellID</w:t>
      </w:r>
      <w:proofErr w:type="spellEnd"/>
      <w:r>
        <w:t xml:space="preserve"> in the RLF-report are reused as in legacy.</w:t>
      </w:r>
    </w:p>
    <w:p w:rsidR="00DA37D4" w:rsidRDefault="00DA37D4" w:rsidP="00DA37D4">
      <w:pPr>
        <w:pStyle w:val="Doc-text2"/>
        <w:pBdr>
          <w:top w:val="single" w:sz="4" w:space="1" w:color="auto"/>
          <w:left w:val="single" w:sz="4" w:space="4" w:color="auto"/>
          <w:bottom w:val="single" w:sz="4" w:space="1" w:color="auto"/>
          <w:right w:val="single" w:sz="4" w:space="4" w:color="auto"/>
        </w:pBdr>
      </w:pPr>
      <w:r>
        <w:t>28</w:t>
      </w:r>
      <w:r>
        <w:tab/>
        <w:t>For DAPS, scenarios 2b/2c and 3b/3c are merged.</w:t>
      </w:r>
    </w:p>
    <w:p w:rsidR="00DA37D4" w:rsidRPr="00DA37D4" w:rsidRDefault="00DA37D4" w:rsidP="00356CD1">
      <w:pPr>
        <w:rPr>
          <w:rFonts w:eastAsiaTheme="minorEastAsia"/>
          <w:lang w:eastAsia="zh-CN"/>
        </w:rPr>
      </w:pPr>
    </w:p>
    <w:p w:rsidR="00DA37D4" w:rsidRDefault="00DA37D4" w:rsidP="00DA37D4">
      <w:pPr>
        <w:pStyle w:val="Doc-text2"/>
        <w:pBdr>
          <w:top w:val="single" w:sz="4" w:space="1" w:color="auto"/>
          <w:left w:val="single" w:sz="4" w:space="4" w:color="auto"/>
          <w:bottom w:val="single" w:sz="4" w:space="1" w:color="auto"/>
          <w:right w:val="single" w:sz="4" w:space="4" w:color="auto"/>
        </w:pBdr>
      </w:pPr>
      <w:r>
        <w:t>Agreements:</w:t>
      </w:r>
    </w:p>
    <w:p w:rsidR="00DA37D4" w:rsidRDefault="00DA37D4" w:rsidP="00DA37D4">
      <w:pPr>
        <w:pStyle w:val="Doc-text2"/>
        <w:pBdr>
          <w:top w:val="single" w:sz="4" w:space="1" w:color="auto"/>
          <w:left w:val="single" w:sz="4" w:space="4" w:color="auto"/>
          <w:bottom w:val="single" w:sz="4" w:space="1" w:color="auto"/>
          <w:right w:val="single" w:sz="4" w:space="4" w:color="auto"/>
        </w:pBdr>
      </w:pPr>
      <w:r>
        <w:t>31</w:t>
      </w:r>
      <w:r>
        <w:tab/>
        <w:t>The UE does not log SHR if no triggering conditions are configured.</w:t>
      </w:r>
    </w:p>
    <w:p w:rsidR="00DA37D4" w:rsidRDefault="00DA37D4" w:rsidP="00DA37D4">
      <w:pPr>
        <w:pStyle w:val="Doc-text2"/>
        <w:pBdr>
          <w:top w:val="single" w:sz="4" w:space="1" w:color="auto"/>
          <w:left w:val="single" w:sz="4" w:space="4" w:color="auto"/>
          <w:bottom w:val="single" w:sz="4" w:space="1" w:color="auto"/>
          <w:right w:val="single" w:sz="4" w:space="4" w:color="auto"/>
        </w:pBdr>
      </w:pPr>
      <w:r>
        <w:t>32</w:t>
      </w:r>
      <w:r>
        <w:tab/>
        <w:t>The UE generates Successful HO report upon exceeding thresholds on T310, T312 and T304 exceed also for CHO case (in addition to regular HO)</w:t>
      </w:r>
    </w:p>
    <w:p w:rsidR="00DA37D4" w:rsidRDefault="00DA37D4" w:rsidP="00DA37D4">
      <w:pPr>
        <w:pStyle w:val="Doc-text2"/>
        <w:pBdr>
          <w:top w:val="single" w:sz="4" w:space="1" w:color="auto"/>
          <w:left w:val="single" w:sz="4" w:space="4" w:color="auto"/>
          <w:bottom w:val="single" w:sz="4" w:space="1" w:color="auto"/>
          <w:right w:val="single" w:sz="4" w:space="4" w:color="auto"/>
        </w:pBdr>
      </w:pPr>
      <w:r>
        <w:t>34</w:t>
      </w:r>
      <w:r>
        <w:tab/>
        <w:t>The UE indicates in the SHR which triggering conditions for generating the SHR were fulfilled, e.g. flag for T310, T304, T312 indications.</w:t>
      </w:r>
    </w:p>
    <w:p w:rsidR="00DA37D4" w:rsidRDefault="00DA37D4" w:rsidP="00DA37D4">
      <w:pPr>
        <w:pStyle w:val="Doc-text2"/>
        <w:pBdr>
          <w:top w:val="single" w:sz="4" w:space="1" w:color="auto"/>
          <w:left w:val="single" w:sz="4" w:space="4" w:color="auto"/>
          <w:bottom w:val="single" w:sz="4" w:space="1" w:color="auto"/>
          <w:right w:val="single" w:sz="4" w:space="4" w:color="auto"/>
        </w:pBdr>
      </w:pPr>
      <w:r>
        <w:t>35</w:t>
      </w:r>
      <w:r>
        <w:tab/>
        <w:t>Include in the SHR, the latest radio link quality of neighbour cells before HO execution for all HO types.</w:t>
      </w:r>
    </w:p>
    <w:p w:rsidR="00DA37D4" w:rsidRDefault="00DA37D4" w:rsidP="00DA37D4">
      <w:pPr>
        <w:pStyle w:val="Doc-text2"/>
        <w:pBdr>
          <w:top w:val="single" w:sz="4" w:space="1" w:color="auto"/>
          <w:left w:val="single" w:sz="4" w:space="4" w:color="auto"/>
          <w:bottom w:val="single" w:sz="4" w:space="1" w:color="auto"/>
          <w:right w:val="single" w:sz="4" w:space="4" w:color="auto"/>
        </w:pBdr>
      </w:pPr>
      <w:r>
        <w:t>36</w:t>
      </w:r>
      <w:r>
        <w:tab/>
        <w:t xml:space="preserve">For location </w:t>
      </w:r>
      <w:proofErr w:type="spellStart"/>
      <w:r>
        <w:t>config</w:t>
      </w:r>
      <w:proofErr w:type="spellEnd"/>
      <w:r>
        <w:t>/reports for SHR, location info for RLF report can be reused.</w:t>
      </w:r>
    </w:p>
    <w:p w:rsidR="00DA37D4" w:rsidRDefault="00DA37D4" w:rsidP="00DA37D4">
      <w:pPr>
        <w:pStyle w:val="Doc-text2"/>
        <w:pBdr>
          <w:top w:val="single" w:sz="4" w:space="1" w:color="auto"/>
          <w:left w:val="single" w:sz="4" w:space="4" w:color="auto"/>
          <w:bottom w:val="single" w:sz="4" w:space="1" w:color="auto"/>
          <w:right w:val="single" w:sz="4" w:space="4" w:color="auto"/>
        </w:pBdr>
      </w:pPr>
      <w:r>
        <w:lastRenderedPageBreak/>
        <w:t>38</w:t>
      </w:r>
      <w:r>
        <w:tab/>
        <w:t>UE logs successful HO report in case prior configuration is received for successful HO report (interested trigger and corresponding configuration)</w:t>
      </w:r>
      <w:proofErr w:type="gramStart"/>
      <w:r>
        <w:t>,</w:t>
      </w:r>
      <w:proofErr w:type="gramEnd"/>
      <w:r>
        <w:t xml:space="preserve"> otherwise UE doesn’t store successful HO report.</w:t>
      </w:r>
    </w:p>
    <w:p w:rsidR="00DA37D4" w:rsidRDefault="00DA37D4" w:rsidP="00DA37D4">
      <w:pPr>
        <w:pStyle w:val="Doc-text2"/>
        <w:pBdr>
          <w:top w:val="single" w:sz="4" w:space="1" w:color="auto"/>
          <w:left w:val="single" w:sz="4" w:space="4" w:color="auto"/>
          <w:bottom w:val="single" w:sz="4" w:space="1" w:color="auto"/>
          <w:right w:val="single" w:sz="4" w:space="4" w:color="auto"/>
        </w:pBdr>
      </w:pPr>
      <w:r>
        <w:t>39</w:t>
      </w:r>
      <w:r>
        <w:tab/>
        <w:t xml:space="preserve">The </w:t>
      </w:r>
      <w:proofErr w:type="spellStart"/>
      <w:r>
        <w:t>varSuccHOReport</w:t>
      </w:r>
      <w:proofErr w:type="spellEnd"/>
      <w:r>
        <w:t xml:space="preserve"> is introduced to store the parameters for successful HO report.</w:t>
      </w:r>
    </w:p>
    <w:p w:rsidR="00DA37D4" w:rsidRDefault="00DA37D4" w:rsidP="00DA37D4">
      <w:pPr>
        <w:pStyle w:val="Doc-text2"/>
        <w:pBdr>
          <w:top w:val="single" w:sz="4" w:space="1" w:color="auto"/>
          <w:left w:val="single" w:sz="4" w:space="4" w:color="auto"/>
          <w:bottom w:val="single" w:sz="4" w:space="1" w:color="auto"/>
          <w:right w:val="single" w:sz="4" w:space="4" w:color="auto"/>
        </w:pBdr>
      </w:pPr>
      <w:r>
        <w:t>40</w:t>
      </w:r>
      <w:r>
        <w:tab/>
        <w:t xml:space="preserve">The UE includes the availability of successful HO report to NW in each completed message send in RRC procedure, i.e., </w:t>
      </w:r>
      <w:proofErr w:type="spellStart"/>
      <w:r>
        <w:t>RRCReconfigurationComplete</w:t>
      </w:r>
      <w:proofErr w:type="spellEnd"/>
      <w:r>
        <w:t xml:space="preserve">, </w:t>
      </w:r>
      <w:proofErr w:type="spellStart"/>
      <w:r>
        <w:t>RRCReestablishmentComplete</w:t>
      </w:r>
      <w:proofErr w:type="spellEnd"/>
      <w:r>
        <w:t xml:space="preserve">, </w:t>
      </w:r>
      <w:proofErr w:type="spellStart"/>
      <w:r>
        <w:t>RRCSetupComplete</w:t>
      </w:r>
      <w:proofErr w:type="spellEnd"/>
      <w:r>
        <w:t xml:space="preserve">, </w:t>
      </w:r>
      <w:proofErr w:type="spellStart"/>
      <w:r>
        <w:t>RRCResumeComplete</w:t>
      </w:r>
      <w:proofErr w:type="spellEnd"/>
      <w:r>
        <w:t xml:space="preserve"> message if it has available successful HO report to be reported.</w:t>
      </w:r>
    </w:p>
    <w:p w:rsidR="00DA37D4" w:rsidRDefault="00DA37D4" w:rsidP="00DA37D4">
      <w:pPr>
        <w:pStyle w:val="Doc-text2"/>
        <w:pBdr>
          <w:top w:val="single" w:sz="4" w:space="1" w:color="auto"/>
          <w:left w:val="single" w:sz="4" w:space="4" w:color="auto"/>
          <w:bottom w:val="single" w:sz="4" w:space="1" w:color="auto"/>
          <w:right w:val="single" w:sz="4" w:space="4" w:color="auto"/>
        </w:pBdr>
      </w:pPr>
      <w:r>
        <w:t>41</w:t>
      </w:r>
      <w:r>
        <w:tab/>
      </w:r>
      <w:proofErr w:type="spellStart"/>
      <w:r>
        <w:t>UEInformationRequest</w:t>
      </w:r>
      <w:proofErr w:type="spellEnd"/>
      <w:r>
        <w:t>/</w:t>
      </w:r>
      <w:proofErr w:type="spellStart"/>
      <w:r>
        <w:t>UEInformationResponse</w:t>
      </w:r>
      <w:proofErr w:type="spellEnd"/>
      <w:r>
        <w:t xml:space="preserve"> message is used for successful HO report request and report.</w:t>
      </w:r>
    </w:p>
    <w:p w:rsidR="00DA37D4" w:rsidRDefault="00DA37D4" w:rsidP="00DA37D4">
      <w:pPr>
        <w:pStyle w:val="Doc-text2"/>
        <w:pBdr>
          <w:top w:val="single" w:sz="4" w:space="1" w:color="auto"/>
          <w:left w:val="single" w:sz="4" w:space="4" w:color="auto"/>
          <w:bottom w:val="single" w:sz="4" w:space="1" w:color="auto"/>
          <w:right w:val="single" w:sz="4" w:space="4" w:color="auto"/>
        </w:pBdr>
      </w:pPr>
      <w:r>
        <w:t>42</w:t>
      </w:r>
      <w:r>
        <w:tab/>
        <w:t>The UE only stores the latest SHR entry.</w:t>
      </w:r>
    </w:p>
    <w:p w:rsidR="00DA37D4" w:rsidRDefault="00DA37D4" w:rsidP="00DA37D4">
      <w:pPr>
        <w:pStyle w:val="Doc-text2"/>
        <w:pBdr>
          <w:top w:val="single" w:sz="4" w:space="1" w:color="auto"/>
          <w:left w:val="single" w:sz="4" w:space="4" w:color="auto"/>
          <w:bottom w:val="single" w:sz="4" w:space="1" w:color="auto"/>
          <w:right w:val="single" w:sz="4" w:space="4" w:color="auto"/>
        </w:pBdr>
      </w:pPr>
      <w:r>
        <w:t>43</w:t>
      </w:r>
      <w:r>
        <w:tab/>
        <w:t>The SHR scenario 3b, i.e. “Successful HO completion, but RLF in source during DAPS HO” is part of the SHR.</w:t>
      </w:r>
    </w:p>
    <w:p w:rsidR="00DA37D4" w:rsidRPr="00F83D42" w:rsidRDefault="00DA37D4" w:rsidP="00DA37D4">
      <w:pPr>
        <w:pStyle w:val="Doc-text2"/>
        <w:pBdr>
          <w:top w:val="single" w:sz="4" w:space="1" w:color="auto"/>
          <w:left w:val="single" w:sz="4" w:space="4" w:color="auto"/>
          <w:bottom w:val="single" w:sz="4" w:space="1" w:color="auto"/>
          <w:right w:val="single" w:sz="4" w:space="4" w:color="auto"/>
        </w:pBdr>
      </w:pPr>
      <w:r>
        <w:t>44</w:t>
      </w:r>
      <w:r>
        <w:tab/>
        <w:t>The SHR scenario 2c, i.e. “Successful CHO recovery while initial failure” is part of the RLF-Report.</w:t>
      </w:r>
    </w:p>
    <w:p w:rsidR="00A42E37" w:rsidRDefault="00A42E37" w:rsidP="00356CD1">
      <w:pPr>
        <w:rPr>
          <w:rFonts w:eastAsiaTheme="minorEastAsia"/>
          <w:lang w:eastAsia="zh-CN"/>
        </w:rPr>
      </w:pPr>
    </w:p>
    <w:p w:rsidR="00DA37D4" w:rsidRDefault="00DA37D4" w:rsidP="00DA37D4">
      <w:pPr>
        <w:pStyle w:val="Doc-text2"/>
        <w:pBdr>
          <w:top w:val="single" w:sz="4" w:space="1" w:color="auto"/>
          <w:left w:val="single" w:sz="4" w:space="4" w:color="auto"/>
          <w:bottom w:val="single" w:sz="4" w:space="1" w:color="auto"/>
          <w:right w:val="single" w:sz="4" w:space="4" w:color="auto"/>
        </w:pBdr>
      </w:pPr>
      <w:r w:rsidRPr="00196367">
        <w:rPr>
          <w:highlight w:val="green"/>
        </w:rPr>
        <w:t>Open issues</w:t>
      </w:r>
    </w:p>
    <w:p w:rsidR="00DA37D4" w:rsidRDefault="00DA37D4" w:rsidP="00DA37D4">
      <w:pPr>
        <w:pStyle w:val="Doc-text2"/>
        <w:pBdr>
          <w:top w:val="single" w:sz="4" w:space="1" w:color="auto"/>
          <w:left w:val="single" w:sz="4" w:space="4" w:color="auto"/>
          <w:bottom w:val="single" w:sz="4" w:space="1" w:color="auto"/>
          <w:right w:val="single" w:sz="4" w:space="4" w:color="auto"/>
        </w:pBdr>
      </w:pPr>
      <w:r>
        <w:t>All the following bullets should be discussed in the post meeting email discussions accordingly:</w:t>
      </w:r>
    </w:p>
    <w:p w:rsidR="00DA37D4" w:rsidRDefault="00DA37D4" w:rsidP="00DA37D4">
      <w:pPr>
        <w:pStyle w:val="Doc-text2"/>
        <w:pBdr>
          <w:top w:val="single" w:sz="4" w:space="1" w:color="auto"/>
          <w:left w:val="single" w:sz="4" w:space="4" w:color="auto"/>
          <w:bottom w:val="single" w:sz="4" w:space="1" w:color="auto"/>
          <w:right w:val="single" w:sz="4" w:space="4" w:color="auto"/>
        </w:pBdr>
      </w:pPr>
    </w:p>
    <w:p w:rsidR="00DA37D4" w:rsidRDefault="00DA37D4" w:rsidP="00DA37D4">
      <w:pPr>
        <w:pStyle w:val="Doc-text2"/>
        <w:pBdr>
          <w:top w:val="single" w:sz="4" w:space="1" w:color="auto"/>
          <w:left w:val="single" w:sz="4" w:space="4" w:color="auto"/>
          <w:bottom w:val="single" w:sz="4" w:space="1" w:color="auto"/>
          <w:right w:val="single" w:sz="4" w:space="4" w:color="auto"/>
        </w:pBdr>
      </w:pPr>
      <w:r>
        <w:t>22</w:t>
      </w:r>
      <w:r>
        <w:tab/>
        <w:t>RAN2 to keep discussing the need to include in the RLF report the “The elapsed time between first failure in source (or target) and second failure in target (or source) while performing the DAPS HO”.</w:t>
      </w:r>
    </w:p>
    <w:p w:rsidR="00DA37D4" w:rsidRDefault="00DA37D4" w:rsidP="00DA37D4">
      <w:pPr>
        <w:pStyle w:val="Doc-text2"/>
        <w:pBdr>
          <w:top w:val="single" w:sz="4" w:space="1" w:color="auto"/>
          <w:left w:val="single" w:sz="4" w:space="4" w:color="auto"/>
          <w:bottom w:val="single" w:sz="4" w:space="1" w:color="auto"/>
          <w:right w:val="single" w:sz="4" w:space="4" w:color="auto"/>
        </w:pBdr>
      </w:pPr>
      <w:r>
        <w:t>25</w:t>
      </w:r>
      <w:r>
        <w:tab/>
        <w:t>For DAPS, RAN2 to further discuss the need of the following information in the RLF-Report:</w:t>
      </w:r>
    </w:p>
    <w:p w:rsidR="00DA37D4" w:rsidRDefault="00DA37D4" w:rsidP="00DA37D4">
      <w:pPr>
        <w:pStyle w:val="Doc-text2"/>
        <w:pBdr>
          <w:top w:val="single" w:sz="4" w:space="1" w:color="auto"/>
          <w:left w:val="single" w:sz="4" w:space="4" w:color="auto"/>
          <w:bottom w:val="single" w:sz="4" w:space="1" w:color="auto"/>
          <w:right w:val="single" w:sz="4" w:space="4" w:color="auto"/>
        </w:pBdr>
      </w:pPr>
      <w:proofErr w:type="gramStart"/>
      <w:r>
        <w:t>a.</w:t>
      </w:r>
      <w:r>
        <w:tab/>
        <w:t>DAPS</w:t>
      </w:r>
      <w:proofErr w:type="gramEnd"/>
      <w:r>
        <w:t xml:space="preserve"> handover type indication in RLF-report in case that DAPS HO is successfully performed but subsequent RLF occurs in target</w:t>
      </w:r>
    </w:p>
    <w:p w:rsidR="00DA37D4" w:rsidRDefault="00DA37D4" w:rsidP="00DA37D4">
      <w:pPr>
        <w:pStyle w:val="Doc-text2"/>
        <w:pBdr>
          <w:top w:val="single" w:sz="4" w:space="1" w:color="auto"/>
          <w:left w:val="single" w:sz="4" w:space="4" w:color="auto"/>
          <w:bottom w:val="single" w:sz="4" w:space="1" w:color="auto"/>
          <w:right w:val="single" w:sz="4" w:space="4" w:color="auto"/>
        </w:pBdr>
      </w:pPr>
      <w:proofErr w:type="gramStart"/>
      <w:r>
        <w:t>b</w:t>
      </w:r>
      <w:proofErr w:type="gramEnd"/>
      <w:r>
        <w:t>.</w:t>
      </w:r>
      <w:r>
        <w:tab/>
        <w:t xml:space="preserve">failure order indicator, e.g., </w:t>
      </w:r>
      <w:proofErr w:type="spellStart"/>
      <w:r>
        <w:t>consecutivetwofailuresoder</w:t>
      </w:r>
      <w:proofErr w:type="spellEnd"/>
      <w:r>
        <w:t>, to indicate whether the failure between the UE and the source cell occurs before the one between the UE and the target cell</w:t>
      </w:r>
    </w:p>
    <w:p w:rsidR="00DA37D4" w:rsidRDefault="00DA37D4" w:rsidP="00DA37D4">
      <w:pPr>
        <w:pStyle w:val="Doc-text2"/>
        <w:pBdr>
          <w:top w:val="single" w:sz="4" w:space="1" w:color="auto"/>
          <w:left w:val="single" w:sz="4" w:space="4" w:color="auto"/>
          <w:bottom w:val="single" w:sz="4" w:space="1" w:color="auto"/>
          <w:right w:val="single" w:sz="4" w:space="4" w:color="auto"/>
        </w:pBdr>
      </w:pPr>
      <w:r>
        <w:t>c.</w:t>
      </w:r>
      <w:r>
        <w:tab/>
        <w:t xml:space="preserve">Indicator to determine whether the </w:t>
      </w:r>
      <w:proofErr w:type="spellStart"/>
      <w:r>
        <w:t>HoF</w:t>
      </w:r>
      <w:proofErr w:type="spellEnd"/>
      <w:r>
        <w:t xml:space="preserve"> happened before or after the RLF at the source</w:t>
      </w:r>
    </w:p>
    <w:p w:rsidR="00DA37D4" w:rsidRDefault="00DA37D4" w:rsidP="00DA37D4">
      <w:pPr>
        <w:pStyle w:val="Doc-text2"/>
        <w:pBdr>
          <w:top w:val="single" w:sz="4" w:space="1" w:color="auto"/>
          <w:left w:val="single" w:sz="4" w:space="4" w:color="auto"/>
          <w:bottom w:val="single" w:sz="4" w:space="1" w:color="auto"/>
          <w:right w:val="single" w:sz="4" w:space="4" w:color="auto"/>
        </w:pBdr>
      </w:pPr>
      <w:r>
        <w:t>d.</w:t>
      </w:r>
      <w:r>
        <w:tab/>
        <w:t>The state of source link after successful RACH should be included in the RLF-Report.</w:t>
      </w:r>
    </w:p>
    <w:p w:rsidR="00DA37D4" w:rsidRDefault="00DA37D4" w:rsidP="00DA37D4">
      <w:pPr>
        <w:pStyle w:val="Doc-text2"/>
        <w:pBdr>
          <w:top w:val="single" w:sz="4" w:space="1" w:color="auto"/>
          <w:left w:val="single" w:sz="4" w:space="4" w:color="auto"/>
          <w:bottom w:val="single" w:sz="4" w:space="1" w:color="auto"/>
          <w:right w:val="single" w:sz="4" w:space="4" w:color="auto"/>
        </w:pBdr>
      </w:pPr>
      <w:r>
        <w:t>30</w:t>
      </w:r>
      <w:r>
        <w:tab/>
        <w:t>RAN2 to further discuss configuration aspects of T310/T312/T304 thresholds for SHR triggering conditions.</w:t>
      </w:r>
    </w:p>
    <w:p w:rsidR="00DA37D4" w:rsidRDefault="00DA37D4" w:rsidP="00DA37D4">
      <w:pPr>
        <w:pStyle w:val="Doc-text2"/>
        <w:pBdr>
          <w:top w:val="single" w:sz="4" w:space="1" w:color="auto"/>
          <w:left w:val="single" w:sz="4" w:space="4" w:color="auto"/>
          <w:bottom w:val="single" w:sz="4" w:space="1" w:color="auto"/>
          <w:right w:val="single" w:sz="4" w:space="4" w:color="auto"/>
        </w:pBdr>
      </w:pPr>
      <w:r>
        <w:t>37</w:t>
      </w:r>
      <w:r>
        <w:tab/>
        <w:t xml:space="preserve">FFS whether to include in SHR the </w:t>
      </w:r>
      <w:proofErr w:type="spellStart"/>
      <w:r>
        <w:t>ra-InformationCommon</w:t>
      </w:r>
      <w:proofErr w:type="spellEnd"/>
      <w:r>
        <w:t xml:space="preserve"> of RA report.</w:t>
      </w:r>
    </w:p>
    <w:p w:rsidR="00DA37D4" w:rsidRDefault="00DA37D4" w:rsidP="00DA37D4">
      <w:pPr>
        <w:pStyle w:val="Doc-text2"/>
        <w:pBdr>
          <w:top w:val="single" w:sz="4" w:space="1" w:color="auto"/>
          <w:left w:val="single" w:sz="4" w:space="4" w:color="auto"/>
          <w:bottom w:val="single" w:sz="4" w:space="1" w:color="auto"/>
          <w:right w:val="single" w:sz="4" w:space="4" w:color="auto"/>
        </w:pBdr>
      </w:pPr>
      <w:r>
        <w:t>13</w:t>
      </w:r>
      <w:r>
        <w:tab/>
      </w:r>
      <w:proofErr w:type="spellStart"/>
      <w:r>
        <w:t>FFS</w:t>
      </w:r>
      <w:proofErr w:type="gramStart"/>
      <w:r>
        <w:t>:Use</w:t>
      </w:r>
      <w:proofErr w:type="spellEnd"/>
      <w:proofErr w:type="gramEnd"/>
      <w:r>
        <w:t xml:space="preserve"> separate IEs within the existing RLF-report to represent the second failure, and the first failure can be represented by reusing as much as possible existing IEs.</w:t>
      </w:r>
    </w:p>
    <w:p w:rsidR="00DA37D4" w:rsidRDefault="00DA37D4" w:rsidP="00DA37D4">
      <w:pPr>
        <w:pStyle w:val="Doc-text2"/>
        <w:pBdr>
          <w:top w:val="single" w:sz="4" w:space="1" w:color="auto"/>
          <w:left w:val="single" w:sz="4" w:space="4" w:color="auto"/>
          <w:bottom w:val="single" w:sz="4" w:space="1" w:color="auto"/>
          <w:right w:val="single" w:sz="4" w:space="4" w:color="auto"/>
        </w:pBdr>
      </w:pPr>
      <w:r w:rsidRPr="001E3717">
        <w:t>19</w:t>
      </w:r>
      <w:r w:rsidRPr="001E3717">
        <w:tab/>
      </w:r>
      <w:r>
        <w:t xml:space="preserve">FFS: </w:t>
      </w:r>
      <w:r w:rsidRPr="001E3717">
        <w:t xml:space="preserve">For DAPS, the </w:t>
      </w:r>
      <w:proofErr w:type="spellStart"/>
      <w:r w:rsidRPr="001E3717">
        <w:t>timeConnFailure</w:t>
      </w:r>
      <w:proofErr w:type="spellEnd"/>
      <w:r w:rsidRPr="001E3717">
        <w:t xml:space="preserve"> in the RLF-report represents “The elapsed time between the execution of DAPS and HOF or RLF in target cell”.</w:t>
      </w:r>
    </w:p>
    <w:p w:rsidR="00DA37D4" w:rsidRPr="001E3717" w:rsidRDefault="00DA37D4" w:rsidP="00DA37D4">
      <w:pPr>
        <w:pStyle w:val="Doc-text2"/>
        <w:pBdr>
          <w:top w:val="single" w:sz="4" w:space="1" w:color="auto"/>
          <w:left w:val="single" w:sz="4" w:space="4" w:color="auto"/>
          <w:bottom w:val="single" w:sz="4" w:space="1" w:color="auto"/>
          <w:right w:val="single" w:sz="4" w:space="4" w:color="auto"/>
        </w:pBdr>
      </w:pPr>
      <w:r w:rsidRPr="001E3717">
        <w:t>20</w:t>
      </w:r>
      <w:r w:rsidRPr="001E3717">
        <w:tab/>
      </w:r>
      <w:r>
        <w:t xml:space="preserve">FFS: </w:t>
      </w:r>
      <w:r w:rsidRPr="001E3717">
        <w:t xml:space="preserve">For DAPS, “The time elapsed since DAPS HO execution until RLF occurs in source cell before fallback”, is represented by a new timer in the RLF-Report, e.g. </w:t>
      </w:r>
      <w:proofErr w:type="spellStart"/>
      <w:r w:rsidRPr="001E3717">
        <w:t>timeConnSourceFailure</w:t>
      </w:r>
      <w:proofErr w:type="spellEnd"/>
      <w:r w:rsidRPr="001E3717">
        <w:t>.</w:t>
      </w:r>
    </w:p>
    <w:p w:rsidR="00DA37D4" w:rsidRPr="001E3717" w:rsidRDefault="00DA37D4" w:rsidP="00DA37D4">
      <w:pPr>
        <w:pStyle w:val="Doc-text2"/>
        <w:pBdr>
          <w:top w:val="single" w:sz="4" w:space="1" w:color="auto"/>
          <w:left w:val="single" w:sz="4" w:space="4" w:color="auto"/>
          <w:bottom w:val="single" w:sz="4" w:space="1" w:color="auto"/>
          <w:right w:val="single" w:sz="4" w:space="4" w:color="auto"/>
        </w:pBdr>
      </w:pPr>
      <w:r w:rsidRPr="001E3717">
        <w:t>21</w:t>
      </w:r>
      <w:r w:rsidRPr="001E3717">
        <w:tab/>
      </w:r>
      <w:r>
        <w:t xml:space="preserve">FFS: </w:t>
      </w:r>
      <w:r w:rsidRPr="001E3717">
        <w:t xml:space="preserve">For DAPS, “The time elapsed since DAPS HO execution until RLF occurs in source cell after fallback”, is represented by the legacy </w:t>
      </w:r>
      <w:proofErr w:type="spellStart"/>
      <w:r w:rsidRPr="001E3717">
        <w:t>timeConnFailure</w:t>
      </w:r>
      <w:proofErr w:type="spellEnd"/>
      <w:r w:rsidRPr="001E3717">
        <w:t xml:space="preserve"> and by a “DAPS fallback” indication.</w:t>
      </w:r>
    </w:p>
    <w:p w:rsidR="00DA37D4" w:rsidRPr="00DA37D4" w:rsidRDefault="00DA37D4" w:rsidP="00356CD1">
      <w:pPr>
        <w:rPr>
          <w:rFonts w:eastAsiaTheme="minorEastAsia"/>
          <w:lang w:eastAsia="zh-CN"/>
        </w:rPr>
      </w:pPr>
    </w:p>
    <w:p w:rsidR="00A42E37" w:rsidRDefault="00737F6E" w:rsidP="00737F6E">
      <w:pPr>
        <w:pStyle w:val="afd"/>
        <w:numPr>
          <w:ilvl w:val="0"/>
          <w:numId w:val="50"/>
        </w:numPr>
        <w:ind w:leftChars="0"/>
        <w:rPr>
          <w:rFonts w:eastAsiaTheme="minorEastAsia"/>
          <w:lang w:eastAsia="zh-CN"/>
        </w:rPr>
      </w:pPr>
      <w:r>
        <w:rPr>
          <w:rFonts w:eastAsiaTheme="minorEastAsia" w:hint="eastAsia"/>
          <w:kern w:val="0"/>
          <w:lang w:eastAsia="zh-CN"/>
        </w:rPr>
        <w:t>2-step RACH related  SON and other SON aspects</w:t>
      </w:r>
    </w:p>
    <w:p w:rsidR="00737F6E" w:rsidRDefault="00737F6E" w:rsidP="00737F6E">
      <w:pPr>
        <w:pStyle w:val="Doc-text2"/>
        <w:pBdr>
          <w:top w:val="single" w:sz="4" w:space="1" w:color="auto"/>
          <w:left w:val="single" w:sz="4" w:space="4" w:color="auto"/>
          <w:bottom w:val="single" w:sz="4" w:space="1" w:color="auto"/>
          <w:right w:val="single" w:sz="4" w:space="4" w:color="auto"/>
        </w:pBdr>
      </w:pPr>
      <w:r>
        <w:t>Agreements:</w:t>
      </w:r>
    </w:p>
    <w:p w:rsidR="00737F6E" w:rsidRPr="003012ED" w:rsidRDefault="00737F6E" w:rsidP="00737F6E">
      <w:pPr>
        <w:pStyle w:val="Doc-text2"/>
        <w:pBdr>
          <w:top w:val="single" w:sz="4" w:space="1" w:color="auto"/>
          <w:left w:val="single" w:sz="4" w:space="4" w:color="auto"/>
          <w:bottom w:val="single" w:sz="4" w:space="1" w:color="auto"/>
          <w:right w:val="single" w:sz="4" w:space="4" w:color="auto"/>
        </w:pBdr>
      </w:pPr>
      <w:r w:rsidRPr="003012ED">
        <w:rPr>
          <w:rFonts w:hint="eastAsia"/>
        </w:rPr>
        <w:t>1</w:t>
      </w:r>
      <w:r>
        <w:tab/>
      </w:r>
      <w:r w:rsidRPr="003012ED">
        <w:rPr>
          <w:rFonts w:hint="eastAsia"/>
        </w:rPr>
        <w:t xml:space="preserve">If a RA procedure switching from 2-step RA to 4-step RA </w:t>
      </w:r>
      <w:r w:rsidRPr="003012ED">
        <w:t>occur</w:t>
      </w:r>
      <w:r w:rsidRPr="003012ED">
        <w:rPr>
          <w:rFonts w:hint="eastAsia"/>
        </w:rPr>
        <w:t xml:space="preserve">s, one RA report entry is used to convey RA information for 2-step RA and 4-step RA </w:t>
      </w:r>
      <w:r w:rsidRPr="003012ED">
        <w:t>attempts</w:t>
      </w:r>
      <w:r w:rsidRPr="003012ED">
        <w:rPr>
          <w:rFonts w:hint="eastAsia"/>
        </w:rPr>
        <w:t xml:space="preserve">. </w:t>
      </w:r>
    </w:p>
    <w:p w:rsidR="00737F6E" w:rsidRPr="006B17A0" w:rsidRDefault="00737F6E" w:rsidP="00737F6E">
      <w:pPr>
        <w:pStyle w:val="Doc-text2"/>
        <w:pBdr>
          <w:top w:val="single" w:sz="4" w:space="1" w:color="auto"/>
          <w:left w:val="single" w:sz="4" w:space="4" w:color="auto"/>
          <w:bottom w:val="single" w:sz="4" w:space="1" w:color="auto"/>
          <w:right w:val="single" w:sz="4" w:space="4" w:color="auto"/>
        </w:pBdr>
        <w:rPr>
          <w:b/>
        </w:rPr>
      </w:pPr>
    </w:p>
    <w:p w:rsidR="00737F6E" w:rsidRPr="00955431" w:rsidRDefault="00737F6E" w:rsidP="00737F6E">
      <w:pPr>
        <w:pStyle w:val="Doc-text2"/>
        <w:pBdr>
          <w:top w:val="single" w:sz="4" w:space="1" w:color="auto"/>
          <w:left w:val="single" w:sz="4" w:space="4" w:color="auto"/>
          <w:bottom w:val="single" w:sz="4" w:space="1" w:color="auto"/>
          <w:right w:val="single" w:sz="4" w:space="4" w:color="auto"/>
        </w:pBdr>
      </w:pPr>
      <w:r w:rsidRPr="00955431">
        <w:rPr>
          <w:rFonts w:hint="eastAsia"/>
        </w:rPr>
        <w:t>2</w:t>
      </w:r>
      <w:r w:rsidRPr="00955431">
        <w:t xml:space="preserve"> </w:t>
      </w:r>
      <w:r>
        <w:tab/>
        <w:t>T</w:t>
      </w:r>
      <w:r w:rsidRPr="00955431">
        <w:t>o introduce 2-step RACH related information in RACH report</w:t>
      </w:r>
      <w:r>
        <w:t>:</w:t>
      </w:r>
    </w:p>
    <w:p w:rsidR="00737F6E" w:rsidRDefault="00737F6E" w:rsidP="00737F6E">
      <w:pPr>
        <w:pStyle w:val="Doc-text2"/>
        <w:pBdr>
          <w:top w:val="single" w:sz="4" w:space="1" w:color="auto"/>
          <w:left w:val="single" w:sz="4" w:space="4" w:color="auto"/>
          <w:bottom w:val="single" w:sz="4" w:space="1" w:color="auto"/>
          <w:right w:val="single" w:sz="4" w:space="4" w:color="auto"/>
        </w:pBdr>
      </w:pPr>
      <w:r>
        <w:tab/>
      </w:r>
      <w:proofErr w:type="gramStart"/>
      <w:r w:rsidRPr="00955431">
        <w:t>enhance</w:t>
      </w:r>
      <w:proofErr w:type="gramEnd"/>
      <w:r w:rsidRPr="00955431">
        <w:t xml:space="preserve"> the legacy field </w:t>
      </w:r>
      <w:proofErr w:type="spellStart"/>
      <w:r w:rsidRPr="00955431">
        <w:t>ra-InformationCommon</w:t>
      </w:r>
      <w:proofErr w:type="spellEnd"/>
      <w:r w:rsidRPr="00955431">
        <w:t xml:space="preserve"> to include 2-step RA related </w:t>
      </w:r>
      <w:r w:rsidRPr="00955431">
        <w:rPr>
          <w:rFonts w:hint="eastAsia"/>
        </w:rPr>
        <w:t>information</w:t>
      </w:r>
      <w:r>
        <w:t xml:space="preserve">. </w:t>
      </w:r>
      <w:proofErr w:type="gramStart"/>
      <w:r>
        <w:t>FFS the detailed information.</w:t>
      </w:r>
      <w:proofErr w:type="gramEnd"/>
    </w:p>
    <w:p w:rsidR="00A42E37" w:rsidRDefault="00A42E37" w:rsidP="00356CD1">
      <w:pPr>
        <w:rPr>
          <w:rFonts w:eastAsiaTheme="minorEastAsia"/>
          <w:lang w:eastAsia="zh-CN"/>
        </w:rPr>
      </w:pPr>
    </w:p>
    <w:p w:rsidR="00A42E37" w:rsidRDefault="00920F9B" w:rsidP="00920F9B">
      <w:pPr>
        <w:pStyle w:val="afd"/>
        <w:numPr>
          <w:ilvl w:val="0"/>
          <w:numId w:val="50"/>
        </w:numPr>
        <w:ind w:leftChars="0"/>
        <w:rPr>
          <w:rFonts w:eastAsiaTheme="minorEastAsia"/>
          <w:lang w:eastAsia="zh-CN"/>
        </w:rPr>
      </w:pPr>
      <w:r>
        <w:rPr>
          <w:rFonts w:eastAsiaTheme="minorEastAsia" w:hint="eastAsia"/>
          <w:kern w:val="0"/>
          <w:lang w:eastAsia="zh-CN"/>
        </w:rPr>
        <w:t>Logged MDT</w:t>
      </w:r>
    </w:p>
    <w:p w:rsidR="00920F9B" w:rsidRDefault="00920F9B" w:rsidP="00920F9B">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p>
    <w:p w:rsidR="00920F9B" w:rsidRPr="000061F3" w:rsidRDefault="00920F9B" w:rsidP="00920F9B">
      <w:pPr>
        <w:pStyle w:val="Doc-text2"/>
        <w:pBdr>
          <w:top w:val="single" w:sz="4" w:space="1" w:color="auto"/>
          <w:left w:val="single" w:sz="4" w:space="4" w:color="auto"/>
          <w:bottom w:val="single" w:sz="4" w:space="1" w:color="auto"/>
          <w:right w:val="single" w:sz="4" w:space="4" w:color="auto"/>
        </w:pBdr>
        <w:rPr>
          <w:rFonts w:eastAsiaTheme="minorEastAsia"/>
        </w:rPr>
      </w:pPr>
      <w:r w:rsidRPr="000061F3">
        <w:rPr>
          <w:rFonts w:eastAsiaTheme="minorEastAsia"/>
        </w:rPr>
        <w:t>1</w:t>
      </w:r>
      <w:r>
        <w:rPr>
          <w:rFonts w:eastAsiaTheme="minorEastAsia"/>
        </w:rPr>
        <w:tab/>
      </w:r>
      <w:r w:rsidRPr="000061F3">
        <w:rPr>
          <w:rFonts w:eastAsiaTheme="minorEastAsia" w:hint="eastAsia"/>
        </w:rPr>
        <w:t>F</w:t>
      </w:r>
      <w:r w:rsidRPr="000061F3">
        <w:rPr>
          <w:rFonts w:eastAsiaTheme="minorEastAsia"/>
        </w:rPr>
        <w:t>or the content for on demand SI:</w:t>
      </w:r>
    </w:p>
    <w:p w:rsidR="00920F9B" w:rsidRPr="000061F3" w:rsidRDefault="00920F9B" w:rsidP="00920F9B">
      <w:pPr>
        <w:pStyle w:val="Doc-text2"/>
        <w:pBdr>
          <w:top w:val="single" w:sz="4" w:space="1" w:color="auto"/>
          <w:left w:val="single" w:sz="4" w:space="4" w:color="auto"/>
          <w:bottom w:val="single" w:sz="4" w:space="1" w:color="auto"/>
          <w:right w:val="single" w:sz="4" w:space="4" w:color="auto"/>
        </w:pBdr>
        <w:rPr>
          <w:rFonts w:eastAsiaTheme="minorEastAsia"/>
        </w:rPr>
      </w:pPr>
      <w:r>
        <w:tab/>
        <w:t>Include i</w:t>
      </w:r>
      <w:r w:rsidRPr="000061F3">
        <w:t>n</w:t>
      </w:r>
      <w:r>
        <w:t xml:space="preserve">formation </w:t>
      </w:r>
      <w:r w:rsidRPr="000061F3">
        <w:t xml:space="preserve">to differentiate between </w:t>
      </w:r>
      <w:r w:rsidRPr="000061F3">
        <w:rPr>
          <w:rFonts w:eastAsiaTheme="minorEastAsia" w:hint="eastAsia"/>
        </w:rPr>
        <w:t xml:space="preserve">Msg1-based or Msg3-based on-demand SI </w:t>
      </w:r>
      <w:proofErr w:type="gramStart"/>
      <w:r w:rsidRPr="000061F3">
        <w:rPr>
          <w:rFonts w:eastAsiaTheme="minorEastAsia" w:hint="eastAsia"/>
        </w:rPr>
        <w:t>request</w:t>
      </w:r>
      <w:proofErr w:type="gramEnd"/>
      <w:r>
        <w:rPr>
          <w:rFonts w:eastAsiaTheme="minorEastAsia"/>
        </w:rPr>
        <w:t>. How to convey the information is FFS.</w:t>
      </w:r>
    </w:p>
    <w:p w:rsidR="00920F9B" w:rsidRDefault="00920F9B" w:rsidP="00920F9B">
      <w:pPr>
        <w:pStyle w:val="Doc-text2"/>
        <w:pBdr>
          <w:top w:val="single" w:sz="4" w:space="1" w:color="auto"/>
          <w:left w:val="single" w:sz="4" w:space="4" w:color="auto"/>
          <w:bottom w:val="single" w:sz="4" w:space="1" w:color="auto"/>
          <w:right w:val="single" w:sz="4" w:space="4" w:color="auto"/>
        </w:pBdr>
      </w:pPr>
      <w:r>
        <w:tab/>
      </w:r>
      <w:r w:rsidRPr="000061F3">
        <w:t>UE records intended SIBs for failed on-Demand SI request</w:t>
      </w:r>
      <w:r w:rsidRPr="000061F3">
        <w:rPr>
          <w:rFonts w:hint="eastAsia"/>
        </w:rPr>
        <w:t>.</w:t>
      </w:r>
      <w:r>
        <w:t xml:space="preserve"> </w:t>
      </w:r>
      <w:proofErr w:type="gramStart"/>
      <w:r>
        <w:t>FFS the successful case.</w:t>
      </w:r>
      <w:proofErr w:type="gramEnd"/>
    </w:p>
    <w:p w:rsidR="00A42E37" w:rsidRDefault="00A42E37" w:rsidP="00356CD1">
      <w:pPr>
        <w:rPr>
          <w:rFonts w:eastAsiaTheme="minorEastAsia"/>
          <w:lang w:eastAsia="zh-CN"/>
        </w:rPr>
      </w:pPr>
    </w:p>
    <w:p w:rsidR="005822F9" w:rsidRDefault="005822F9" w:rsidP="005822F9">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p>
    <w:p w:rsidR="005822F9" w:rsidRDefault="005822F9" w:rsidP="005822F9">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lastRenderedPageBreak/>
        <w:t>1</w:t>
      </w:r>
      <w:r>
        <w:rPr>
          <w:rFonts w:eastAsiaTheme="minorEastAsia"/>
        </w:rPr>
        <w:tab/>
      </w:r>
      <w:r w:rsidRPr="000061F3">
        <w:rPr>
          <w:rFonts w:eastAsiaTheme="minorEastAsia"/>
        </w:rPr>
        <w:t>In order to avoid overwriting of signalling-based logged MDT,</w:t>
      </w:r>
      <w:r>
        <w:rPr>
          <w:rFonts w:eastAsiaTheme="minorEastAsia"/>
        </w:rPr>
        <w:t xml:space="preserve"> </w:t>
      </w:r>
      <w:r>
        <w:t>UE-assisted and network-based solution, which relying on network implementation through UE providing assistance, is introduced.</w:t>
      </w:r>
    </w:p>
    <w:p w:rsidR="00A42E37" w:rsidRDefault="00A42E37" w:rsidP="00356CD1">
      <w:pPr>
        <w:rPr>
          <w:rFonts w:eastAsiaTheme="minorEastAsia"/>
          <w:lang w:eastAsia="zh-CN"/>
        </w:rPr>
      </w:pPr>
    </w:p>
    <w:p w:rsidR="00530014" w:rsidRDefault="00530014" w:rsidP="00530014">
      <w:pPr>
        <w:pStyle w:val="afd"/>
        <w:numPr>
          <w:ilvl w:val="0"/>
          <w:numId w:val="50"/>
        </w:numPr>
        <w:ind w:leftChars="0"/>
        <w:rPr>
          <w:rFonts w:eastAsiaTheme="minorEastAsia"/>
          <w:lang w:eastAsia="zh-CN"/>
        </w:rPr>
      </w:pPr>
      <w:r>
        <w:rPr>
          <w:rFonts w:eastAsiaTheme="minorEastAsia" w:hint="eastAsia"/>
          <w:kern w:val="0"/>
          <w:lang w:eastAsia="zh-CN"/>
        </w:rPr>
        <w:t>Post meeting email discussion</w:t>
      </w:r>
    </w:p>
    <w:p w:rsidR="00530014" w:rsidRPr="005822F9" w:rsidRDefault="00530014" w:rsidP="00356CD1">
      <w:pPr>
        <w:rPr>
          <w:rFonts w:eastAsiaTheme="minorEastAsia"/>
          <w:lang w:eastAsia="zh-CN"/>
        </w:rPr>
      </w:pPr>
    </w:p>
    <w:p w:rsidR="00530014" w:rsidRDefault="00530014" w:rsidP="00530014">
      <w:pPr>
        <w:pStyle w:val="EmailDiscussion"/>
        <w:spacing w:before="0"/>
      </w:pPr>
      <w:r w:rsidRPr="00CE3EA4">
        <w:t>[</w:t>
      </w:r>
      <w:r>
        <w:t xml:space="preserve">POST </w:t>
      </w:r>
      <w:r w:rsidRPr="00CE3EA4">
        <w:t>114e][</w:t>
      </w:r>
      <w:r>
        <w:t>xxx</w:t>
      </w:r>
      <w:r w:rsidRPr="00CE3EA4">
        <w:t>][</w:t>
      </w:r>
      <w:r>
        <w:t>SON/MDT</w:t>
      </w:r>
      <w:r w:rsidRPr="00CE3EA4">
        <w:t xml:space="preserve">] </w:t>
      </w:r>
      <w:proofErr w:type="spellStart"/>
      <w:r w:rsidRPr="00281D76">
        <w:rPr>
          <w:bCs/>
        </w:rPr>
        <w:t>Modeling</w:t>
      </w:r>
      <w:proofErr w:type="spellEnd"/>
      <w:r w:rsidRPr="00281D76">
        <w:rPr>
          <w:bCs/>
        </w:rPr>
        <w:t xml:space="preserve"> of CHO and DAPS related RLF reports</w:t>
      </w:r>
      <w:r w:rsidRPr="00C75395">
        <w:t xml:space="preserve"> </w:t>
      </w:r>
      <w:r w:rsidRPr="00CE3EA4">
        <w:t>(</w:t>
      </w:r>
      <w:r>
        <w:t>Ericsson</w:t>
      </w:r>
      <w:r w:rsidRPr="00CE3EA4">
        <w:t>)</w:t>
      </w:r>
    </w:p>
    <w:p w:rsidR="00530014" w:rsidRDefault="00530014" w:rsidP="00530014">
      <w:pPr>
        <w:pStyle w:val="EmailDiscussion2"/>
        <w:ind w:left="1619" w:firstLine="0"/>
        <w:rPr>
          <w:rFonts w:ascii="SimSun" w:eastAsia="SimSun" w:hAnsi="SimSun" w:cs="SimSun"/>
        </w:rPr>
      </w:pPr>
      <w:r>
        <w:rPr>
          <w:rFonts w:hint="eastAsia"/>
        </w:rPr>
        <w:t>Scope</w:t>
      </w:r>
      <w:r>
        <w:rPr>
          <w:rFonts w:ascii="宋体" w:eastAsia="宋体" w:hAnsi="宋体" w:cs="宋体" w:hint="eastAsia"/>
        </w:rPr>
        <w:t>：</w:t>
      </w:r>
    </w:p>
    <w:p w:rsidR="00530014" w:rsidRDefault="00530014" w:rsidP="00530014">
      <w:pPr>
        <w:pStyle w:val="EmailDiscussion2"/>
        <w:ind w:left="1619" w:firstLine="0"/>
      </w:pPr>
      <w:r>
        <w:t xml:space="preserve">- </w:t>
      </w:r>
      <w:r w:rsidRPr="00281D76">
        <w:t>Model for storing (one variable</w:t>
      </w:r>
      <w:r>
        <w:t xml:space="preserve"> or…</w:t>
      </w:r>
      <w:r w:rsidRPr="00281D76">
        <w:rPr>
          <w:rFonts w:hint="eastAsia"/>
        </w:rPr>
        <w:t>)</w:t>
      </w:r>
      <w:r w:rsidRPr="00281D76">
        <w:t xml:space="preserve"> and/or reporting of Rel-17 report entries</w:t>
      </w:r>
    </w:p>
    <w:p w:rsidR="00530014" w:rsidRDefault="00530014" w:rsidP="00530014">
      <w:pPr>
        <w:pStyle w:val="EmailDiscussion2"/>
        <w:ind w:left="1619" w:firstLine="0"/>
      </w:pPr>
      <w:r>
        <w:t xml:space="preserve">- </w:t>
      </w:r>
      <w:r w:rsidRPr="00281D76">
        <w:t xml:space="preserve">Enhancing </w:t>
      </w:r>
      <w:proofErr w:type="spellStart"/>
      <w:r w:rsidRPr="00281D76">
        <w:t>FailureInfromation</w:t>
      </w:r>
      <w:proofErr w:type="spellEnd"/>
      <w:r w:rsidRPr="00281D76">
        <w:t xml:space="preserve"> message </w:t>
      </w:r>
      <w:proofErr w:type="spellStart"/>
      <w:r w:rsidRPr="00281D76">
        <w:t>vs</w:t>
      </w:r>
      <w:proofErr w:type="spellEnd"/>
      <w:r w:rsidRPr="00281D76">
        <w:t xml:space="preserve"> using RLF report in certain scenarios</w:t>
      </w:r>
      <w:r>
        <w:t xml:space="preserve"> (e.g., dual failure scenarios)</w:t>
      </w:r>
    </w:p>
    <w:p w:rsidR="00530014" w:rsidRDefault="00530014" w:rsidP="00530014">
      <w:pPr>
        <w:pStyle w:val="EmailDiscussion2"/>
        <w:ind w:left="1619" w:firstLine="0"/>
      </w:pPr>
      <w:r>
        <w:t>- C</w:t>
      </w:r>
      <w:r w:rsidRPr="00281D76">
        <w:t xml:space="preserve">urrent Rel-16 version (after Jun Plenary) can be used as a baseline to start </w:t>
      </w:r>
    </w:p>
    <w:p w:rsidR="00530014" w:rsidRDefault="00530014" w:rsidP="00530014">
      <w:pPr>
        <w:pStyle w:val="EmailDiscussion2"/>
        <w:ind w:left="1619" w:firstLine="0"/>
      </w:pPr>
      <w:proofErr w:type="gramStart"/>
      <w:r w:rsidRPr="00281D76">
        <w:t>discussing</w:t>
      </w:r>
      <w:proofErr w:type="gramEnd"/>
      <w:r w:rsidRPr="00281D76">
        <w:t xml:space="preserve"> the ASN.1 changes required for different options.</w:t>
      </w:r>
    </w:p>
    <w:p w:rsidR="00530014" w:rsidRDefault="00530014" w:rsidP="00530014">
      <w:pPr>
        <w:pStyle w:val="EmailDiscussion2"/>
        <w:ind w:left="1619" w:firstLine="0"/>
      </w:pPr>
      <w:r>
        <w:t>-Open issues figured out at this meeting</w:t>
      </w:r>
    </w:p>
    <w:p w:rsidR="00530014" w:rsidRDefault="00530014" w:rsidP="00530014">
      <w:pPr>
        <w:pStyle w:val="EmailDiscussion2"/>
      </w:pPr>
      <w:r>
        <w:tab/>
        <w:t>Intended outcome: Email discussion report</w:t>
      </w:r>
    </w:p>
    <w:p w:rsidR="00530014" w:rsidRDefault="00530014" w:rsidP="00530014">
      <w:pPr>
        <w:pStyle w:val="EmailDiscussion2"/>
      </w:pPr>
      <w:r>
        <w:tab/>
        <w:t>Deadline: before next meeting</w:t>
      </w:r>
    </w:p>
    <w:p w:rsidR="00530014" w:rsidRDefault="00530014" w:rsidP="00530014">
      <w:pPr>
        <w:pStyle w:val="EmailDiscussion2"/>
      </w:pPr>
    </w:p>
    <w:p w:rsidR="00530014" w:rsidRDefault="00530014" w:rsidP="00530014">
      <w:pPr>
        <w:pStyle w:val="EmailDiscussion2"/>
      </w:pPr>
    </w:p>
    <w:p w:rsidR="00530014" w:rsidRDefault="00530014" w:rsidP="00530014">
      <w:pPr>
        <w:pStyle w:val="EmailDiscussion"/>
        <w:spacing w:before="0"/>
      </w:pPr>
      <w:r w:rsidRPr="00CE3EA4">
        <w:t>[</w:t>
      </w:r>
      <w:r>
        <w:t xml:space="preserve">POST </w:t>
      </w:r>
      <w:r w:rsidRPr="00CE3EA4">
        <w:t>114e][</w:t>
      </w:r>
      <w:r>
        <w:t>xxx</w:t>
      </w:r>
      <w:r w:rsidRPr="00CE3EA4">
        <w:t>][</w:t>
      </w:r>
      <w:r>
        <w:t>SON/MDT</w:t>
      </w:r>
      <w:r w:rsidRPr="00CE3EA4">
        <w:t xml:space="preserve">] </w:t>
      </w:r>
      <w:r>
        <w:t xml:space="preserve">Procedures and </w:t>
      </w:r>
      <w:proofErr w:type="spellStart"/>
      <w:r w:rsidRPr="00281D76">
        <w:rPr>
          <w:bCs/>
        </w:rPr>
        <w:t>Modeling</w:t>
      </w:r>
      <w:proofErr w:type="spellEnd"/>
      <w:r w:rsidRPr="00281D76">
        <w:rPr>
          <w:bCs/>
        </w:rPr>
        <w:t xml:space="preserve"> of </w:t>
      </w:r>
      <w:r>
        <w:rPr>
          <w:bCs/>
        </w:rPr>
        <w:t>successful HO report</w:t>
      </w:r>
      <w:r w:rsidRPr="00C75395">
        <w:t xml:space="preserve"> </w:t>
      </w:r>
      <w:r w:rsidRPr="00CE3EA4">
        <w:t>(</w:t>
      </w:r>
      <w:r>
        <w:t>Huawei</w:t>
      </w:r>
      <w:r w:rsidRPr="00CE3EA4">
        <w:t>)</w:t>
      </w:r>
    </w:p>
    <w:p w:rsidR="00530014" w:rsidRDefault="00530014" w:rsidP="00530014">
      <w:pPr>
        <w:pStyle w:val="EmailDiscussion2"/>
        <w:ind w:left="1619" w:firstLine="0"/>
        <w:rPr>
          <w:rFonts w:ascii="SimSun" w:eastAsia="SimSun" w:hAnsi="SimSun" w:cs="SimSun"/>
        </w:rPr>
      </w:pPr>
      <w:r>
        <w:rPr>
          <w:rFonts w:hint="eastAsia"/>
        </w:rPr>
        <w:t>Scope</w:t>
      </w:r>
      <w:r>
        <w:rPr>
          <w:rFonts w:ascii="宋体" w:eastAsia="宋体" w:hAnsi="宋体" w:cs="宋体" w:hint="eastAsia"/>
        </w:rPr>
        <w:t>：</w:t>
      </w:r>
    </w:p>
    <w:p w:rsidR="00530014" w:rsidRDefault="00530014" w:rsidP="00530014">
      <w:pPr>
        <w:pStyle w:val="EmailDiscussion2"/>
        <w:ind w:left="1619" w:firstLine="0"/>
      </w:pPr>
      <w:r w:rsidRPr="00E31A98">
        <w:t>Procedures for triggering of successful HO report</w:t>
      </w:r>
    </w:p>
    <w:p w:rsidR="00530014" w:rsidRDefault="00530014" w:rsidP="00530014">
      <w:pPr>
        <w:pStyle w:val="EmailDiscussion2"/>
        <w:ind w:left="1619" w:firstLine="0"/>
      </w:pPr>
      <w:proofErr w:type="spellStart"/>
      <w:r w:rsidRPr="00E31A98">
        <w:t>Modeling</w:t>
      </w:r>
      <w:proofErr w:type="spellEnd"/>
      <w:r w:rsidRPr="00E31A98">
        <w:t xml:space="preserve"> of successful HO report configuration and reporting</w:t>
      </w:r>
    </w:p>
    <w:p w:rsidR="00530014" w:rsidRDefault="00530014" w:rsidP="00530014">
      <w:pPr>
        <w:pStyle w:val="EmailDiscussion2"/>
        <w:ind w:left="1619" w:firstLine="0"/>
      </w:pPr>
      <w:r>
        <w:t>U</w:t>
      </w:r>
      <w:r w:rsidRPr="00E31A98">
        <w:t>se the current Rel-16 version (after Jun Plenary) as baseline to start discussing the ASN.1 changes required for different options</w:t>
      </w:r>
    </w:p>
    <w:p w:rsidR="00530014" w:rsidRDefault="00530014" w:rsidP="00530014">
      <w:pPr>
        <w:pStyle w:val="EmailDiscussion2"/>
        <w:ind w:left="1619" w:firstLine="0"/>
      </w:pPr>
      <w:r>
        <w:t>-Open issues figured out at this meeting</w:t>
      </w:r>
    </w:p>
    <w:p w:rsidR="00530014" w:rsidRDefault="00530014" w:rsidP="00530014">
      <w:pPr>
        <w:pStyle w:val="EmailDiscussion2"/>
      </w:pPr>
      <w:r>
        <w:tab/>
        <w:t>Intended outcome: Email discussion report</w:t>
      </w:r>
    </w:p>
    <w:p w:rsidR="00530014" w:rsidRPr="00CE3EA4" w:rsidRDefault="00530014" w:rsidP="00530014">
      <w:pPr>
        <w:pStyle w:val="EmailDiscussion2"/>
      </w:pPr>
      <w:r>
        <w:tab/>
        <w:t>Deadline: before next meeting</w:t>
      </w:r>
    </w:p>
    <w:p w:rsidR="00530014" w:rsidRDefault="00530014" w:rsidP="00530014">
      <w:pPr>
        <w:pStyle w:val="EmailDiscussion2"/>
      </w:pPr>
    </w:p>
    <w:p w:rsidR="00530014" w:rsidRDefault="00530014" w:rsidP="00530014">
      <w:pPr>
        <w:pStyle w:val="EmailDiscussion"/>
        <w:spacing w:before="0"/>
      </w:pPr>
      <w:r w:rsidRPr="00CE3EA4">
        <w:t>[</w:t>
      </w:r>
      <w:r>
        <w:t xml:space="preserve">POST </w:t>
      </w:r>
      <w:r w:rsidRPr="00CE3EA4">
        <w:t>114e][</w:t>
      </w:r>
      <w:r>
        <w:t>xxx</w:t>
      </w:r>
      <w:r w:rsidRPr="00CE3EA4">
        <w:t>][</w:t>
      </w:r>
      <w:r>
        <w:t>SON/MDT</w:t>
      </w:r>
      <w:r w:rsidRPr="00CE3EA4">
        <w:t xml:space="preserve">] </w:t>
      </w:r>
      <w:proofErr w:type="spellStart"/>
      <w:r w:rsidRPr="008A6B02">
        <w:rPr>
          <w:bCs/>
        </w:rPr>
        <w:t>Modeling</w:t>
      </w:r>
      <w:proofErr w:type="spellEnd"/>
      <w:r w:rsidRPr="008A6B02">
        <w:rPr>
          <w:bCs/>
        </w:rPr>
        <w:t xml:space="preserve"> aspects related to information required by SN/SCG</w:t>
      </w:r>
      <w:r w:rsidRPr="00C75395">
        <w:t xml:space="preserve"> </w:t>
      </w:r>
      <w:r w:rsidRPr="00CE3EA4">
        <w:t>(</w:t>
      </w:r>
      <w:r>
        <w:t>CATT</w:t>
      </w:r>
      <w:r w:rsidRPr="00CE3EA4">
        <w:t>)</w:t>
      </w:r>
    </w:p>
    <w:p w:rsidR="00530014" w:rsidRDefault="00530014" w:rsidP="00530014">
      <w:pPr>
        <w:pStyle w:val="EmailDiscussion2"/>
        <w:ind w:left="1619" w:firstLine="0"/>
        <w:rPr>
          <w:rFonts w:ascii="SimSun" w:eastAsia="SimSun" w:hAnsi="SimSun" w:cs="SimSun"/>
        </w:rPr>
      </w:pPr>
      <w:r>
        <w:rPr>
          <w:rFonts w:hint="eastAsia"/>
        </w:rPr>
        <w:t>Scope</w:t>
      </w:r>
      <w:r>
        <w:rPr>
          <w:rFonts w:ascii="宋体" w:eastAsia="宋体" w:hAnsi="宋体" w:cs="宋体" w:hint="eastAsia"/>
        </w:rPr>
        <w:t>：</w:t>
      </w:r>
    </w:p>
    <w:p w:rsidR="00530014" w:rsidRDefault="00530014" w:rsidP="00530014">
      <w:pPr>
        <w:pStyle w:val="EmailDiscussion2"/>
      </w:pPr>
      <w:r>
        <w:tab/>
        <w:t>How to transfer RA report to the SN</w:t>
      </w:r>
    </w:p>
    <w:p w:rsidR="00530014" w:rsidRDefault="00530014" w:rsidP="00530014">
      <w:pPr>
        <w:pStyle w:val="EmailDiscussion2"/>
      </w:pPr>
      <w:r>
        <w:tab/>
        <w:t>How to transfer SN related MHI information</w:t>
      </w:r>
    </w:p>
    <w:p w:rsidR="00530014" w:rsidRDefault="00530014" w:rsidP="00530014">
      <w:pPr>
        <w:pStyle w:val="EmailDiscussion2"/>
      </w:pPr>
      <w:r>
        <w:tab/>
        <w:t>How to transfer and what information to transfer in association to the SCG failure</w:t>
      </w:r>
    </w:p>
    <w:p w:rsidR="00530014" w:rsidRDefault="00530014" w:rsidP="00530014">
      <w:pPr>
        <w:pStyle w:val="EmailDiscussion2"/>
      </w:pPr>
      <w:r>
        <w:tab/>
        <w:t>Here also one can use the current Rel-16 version (after Jun Plenary) as baseline to start discussing the ASN.1 changes required for different options.</w:t>
      </w:r>
      <w:r>
        <w:tab/>
      </w:r>
    </w:p>
    <w:p w:rsidR="00530014" w:rsidRDefault="00530014" w:rsidP="00530014">
      <w:pPr>
        <w:pStyle w:val="EmailDiscussion2"/>
      </w:pPr>
      <w:r>
        <w:tab/>
        <w:t>Intended outcome: Email discussion report</w:t>
      </w:r>
    </w:p>
    <w:p w:rsidR="00530014" w:rsidRPr="00CE3EA4" w:rsidRDefault="00530014" w:rsidP="00530014">
      <w:pPr>
        <w:pStyle w:val="EmailDiscussion2"/>
      </w:pPr>
      <w:r>
        <w:tab/>
        <w:t>Deadline: before next meeting</w:t>
      </w:r>
    </w:p>
    <w:p w:rsidR="00FA220F" w:rsidRDefault="00FA220F" w:rsidP="0006007F">
      <w:pPr>
        <w:pStyle w:val="EmailDiscussion2"/>
        <w:ind w:left="0" w:firstLine="0"/>
        <w:rPr>
          <w:rFonts w:eastAsiaTheme="minorEastAsia"/>
          <w:lang w:eastAsia="zh-CN"/>
        </w:rPr>
      </w:pPr>
    </w:p>
    <w:p w:rsidR="00C21339" w:rsidRDefault="001B3B43" w:rsidP="001B3B43">
      <w:pPr>
        <w:pStyle w:val="4"/>
        <w:rPr>
          <w:lang w:eastAsia="ja-JP"/>
        </w:rPr>
      </w:pPr>
      <w:r>
        <w:rPr>
          <w:lang w:eastAsia="ja-JP"/>
        </w:rPr>
        <w:t>2.</w:t>
      </w:r>
      <w:r>
        <w:rPr>
          <w:rFonts w:hint="eastAsia"/>
          <w:lang w:eastAsia="zh-CN"/>
        </w:rPr>
        <w:t>2</w:t>
      </w:r>
      <w:r>
        <w:rPr>
          <w:lang w:eastAsia="ja-JP"/>
        </w:rPr>
        <w:t>.1</w:t>
      </w:r>
      <w:r>
        <w:rPr>
          <w:lang w:eastAsia="ja-JP"/>
        </w:rPr>
        <w:tab/>
      </w:r>
      <w:r w:rsidR="003560A2">
        <w:rPr>
          <w:lang w:eastAsia="ja-JP"/>
        </w:rPr>
        <w:t>Remaining Open issues</w:t>
      </w:r>
    </w:p>
    <w:p w:rsidR="00BD69B2" w:rsidRPr="00BD69B2" w:rsidRDefault="00BD69B2" w:rsidP="00BD69B2">
      <w:pPr>
        <w:rPr>
          <w:lang w:eastAsia="ja-JP"/>
        </w:rPr>
      </w:pPr>
      <w:r w:rsidRPr="00BD69B2">
        <w:rPr>
          <w:lang w:eastAsia="ja-JP"/>
        </w:rPr>
        <w:t xml:space="preserve">In general, </w:t>
      </w:r>
      <w:r>
        <w:rPr>
          <w:lang w:eastAsia="ja-JP"/>
        </w:rPr>
        <w:t>some</w:t>
      </w:r>
      <w:r w:rsidRPr="00BD69B2">
        <w:rPr>
          <w:lang w:eastAsia="ja-JP"/>
        </w:rPr>
        <w:t xml:space="preserve"> progress </w:t>
      </w:r>
      <w:r>
        <w:rPr>
          <w:lang w:eastAsia="ja-JP"/>
        </w:rPr>
        <w:t>has been achieved</w:t>
      </w:r>
      <w:r w:rsidRPr="00BD69B2">
        <w:rPr>
          <w:lang w:eastAsia="ja-JP"/>
        </w:rPr>
        <w:t xml:space="preserve"> but </w:t>
      </w:r>
      <w:r>
        <w:rPr>
          <w:lang w:eastAsia="ja-JP"/>
        </w:rPr>
        <w:t>further</w:t>
      </w:r>
      <w:r w:rsidRPr="00BD69B2">
        <w:rPr>
          <w:lang w:eastAsia="ja-JP"/>
        </w:rPr>
        <w:t xml:space="preserve"> </w:t>
      </w:r>
      <w:r>
        <w:rPr>
          <w:lang w:eastAsia="ja-JP"/>
        </w:rPr>
        <w:t>details</w:t>
      </w:r>
      <w:r w:rsidRPr="00BD69B2">
        <w:rPr>
          <w:lang w:eastAsia="ja-JP"/>
        </w:rPr>
        <w:t xml:space="preserve"> </w:t>
      </w:r>
      <w:r>
        <w:rPr>
          <w:lang w:eastAsia="ja-JP"/>
        </w:rPr>
        <w:t xml:space="preserve">need </w:t>
      </w:r>
      <w:r w:rsidRPr="00BD69B2">
        <w:rPr>
          <w:lang w:eastAsia="ja-JP"/>
        </w:rPr>
        <w:t xml:space="preserve">to be </w:t>
      </w:r>
      <w:r>
        <w:rPr>
          <w:lang w:eastAsia="ja-JP"/>
        </w:rPr>
        <w:t>progressed in the following areas</w:t>
      </w:r>
      <w:r w:rsidRPr="00BD69B2">
        <w:rPr>
          <w:lang w:eastAsia="ja-JP"/>
        </w:rPr>
        <w:t>.</w:t>
      </w:r>
    </w:p>
    <w:p w:rsidR="00B74E87" w:rsidRPr="00B74E87" w:rsidRDefault="00B74E87" w:rsidP="00B74E87">
      <w:pPr>
        <w:rPr>
          <w:rFonts w:eastAsiaTheme="minorEastAsia"/>
          <w:lang w:eastAsia="zh-CN"/>
        </w:rPr>
      </w:pPr>
      <w:r w:rsidRPr="00B74E87">
        <w:rPr>
          <w:rFonts w:eastAsiaTheme="minorEastAsia"/>
          <w:b/>
          <w:u w:val="single"/>
          <w:lang w:eastAsia="zh-CN"/>
        </w:rPr>
        <w:t>SON Features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16 Leftovers</w:t>
      </w:r>
      <w:r w:rsidRPr="00225714">
        <w:rPr>
          <w:rFonts w:ascii="Calibri" w:eastAsiaTheme="minorEastAsia" w:hAnsi="Calibri" w:cs="Calibri"/>
          <w:szCs w:val="21"/>
          <w:lang w:eastAsia="zh-CN"/>
        </w:rPr>
        <w:tab/>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MRO for SN change failure (</w:t>
      </w:r>
      <w:proofErr w:type="spellStart"/>
      <w:r w:rsidRPr="00225714">
        <w:rPr>
          <w:rFonts w:ascii="Calibri" w:hAnsi="Calibri" w:cs="Calibri"/>
          <w:szCs w:val="21"/>
          <w:lang w:eastAsia="zh-CN"/>
        </w:rPr>
        <w:t>SCGFailureInformation</w:t>
      </w:r>
      <w:proofErr w:type="spellEnd"/>
      <w:r w:rsidRPr="00225714">
        <w:rPr>
          <w:rFonts w:ascii="Calibri" w:hAnsi="Calibri" w:cs="Calibri"/>
          <w:szCs w:val="21"/>
          <w:lang w:eastAsia="zh-CN"/>
        </w:rPr>
        <w:t xml:space="preserve"> related enhancements)</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UE history information in EN-DC</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Successful Handovers Reports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17 New SON Features</w:t>
      </w:r>
      <w:r w:rsidRPr="00225714">
        <w:rPr>
          <w:rFonts w:ascii="Calibri" w:eastAsiaTheme="minorEastAsia" w:hAnsi="Calibri" w:cs="Calibri"/>
          <w:szCs w:val="21"/>
          <w:lang w:eastAsia="zh-CN"/>
        </w:rPr>
        <w:tab/>
      </w:r>
    </w:p>
    <w:p w:rsidR="000B60D1" w:rsidRPr="000B60D1" w:rsidRDefault="000B60D1" w:rsidP="00B74E87">
      <w:pPr>
        <w:pStyle w:val="afd"/>
        <w:numPr>
          <w:ilvl w:val="0"/>
          <w:numId w:val="43"/>
        </w:numPr>
        <w:ind w:leftChars="0"/>
        <w:rPr>
          <w:rFonts w:ascii="Calibri" w:hAnsi="Calibri" w:cs="Calibri"/>
          <w:szCs w:val="21"/>
          <w:lang w:eastAsia="zh-CN"/>
        </w:rPr>
      </w:pPr>
      <w:r w:rsidRPr="00B51466">
        <w:rPr>
          <w:rFonts w:ascii="Calibri" w:hAnsi="Calibri" w:cs="Calibri"/>
          <w:szCs w:val="21"/>
          <w:lang w:eastAsia="zh-CN"/>
        </w:rPr>
        <w:t>UL/DL coverage imbalanced</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UE reporting (e.g., RA report) associated to 2-step RACH</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mobility enhancement optimization (CHO and DAPS)</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NR-U related SON/MDT optimization</w:t>
      </w:r>
    </w:p>
    <w:p w:rsidR="00CF6839" w:rsidRDefault="00CF6839" w:rsidP="00B74E87">
      <w:pPr>
        <w:rPr>
          <w:rFonts w:eastAsiaTheme="minorEastAsia"/>
          <w:b/>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MDT Features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003C048A">
        <w:rPr>
          <w:rFonts w:ascii="Calibri" w:eastAsiaTheme="minorEastAsia" w:hAnsi="Calibri" w:cs="Calibri"/>
          <w:szCs w:val="21"/>
          <w:lang w:eastAsia="zh-CN"/>
        </w:rPr>
        <w:t>16 Leftovers</w:t>
      </w:r>
    </w:p>
    <w:p w:rsidR="00B74E87" w:rsidRPr="00225714" w:rsidRDefault="00B74E87" w:rsidP="00B74E87">
      <w:pPr>
        <w:pStyle w:val="afd"/>
        <w:numPr>
          <w:ilvl w:val="0"/>
          <w:numId w:val="45"/>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MDT for MR-DC</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003C048A">
        <w:rPr>
          <w:rFonts w:ascii="Calibri" w:eastAsiaTheme="minorEastAsia" w:hAnsi="Calibri" w:cs="Calibri"/>
          <w:szCs w:val="21"/>
          <w:lang w:eastAsia="zh-CN"/>
        </w:rPr>
        <w:t>17 New MDT Features</w:t>
      </w:r>
    </w:p>
    <w:p w:rsidR="00B74E87" w:rsidRDefault="00B74E87" w:rsidP="00B74E87">
      <w:pPr>
        <w:pStyle w:val="afd"/>
        <w:numPr>
          <w:ilvl w:val="0"/>
          <w:numId w:val="45"/>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Enhancement of logged and immediate MDT (including coexistence with IDC)</w:t>
      </w:r>
    </w:p>
    <w:p w:rsidR="005C5244" w:rsidRPr="00225714" w:rsidRDefault="005C5244" w:rsidP="00B74E87">
      <w:pPr>
        <w:pStyle w:val="afd"/>
        <w:numPr>
          <w:ilvl w:val="0"/>
          <w:numId w:val="45"/>
        </w:numPr>
        <w:ind w:leftChars="0"/>
        <w:rPr>
          <w:rFonts w:ascii="Calibri" w:eastAsiaTheme="minorEastAsia" w:hAnsi="Calibri" w:cs="Calibri"/>
          <w:szCs w:val="21"/>
          <w:lang w:eastAsia="zh-CN"/>
        </w:rPr>
      </w:pPr>
      <w:r>
        <w:rPr>
          <w:rFonts w:ascii="Calibri" w:eastAsiaTheme="minorEastAsia" w:hAnsi="Calibri" w:cs="Calibri"/>
          <w:szCs w:val="21"/>
          <w:lang w:eastAsia="zh-CN"/>
        </w:rPr>
        <w:lastRenderedPageBreak/>
        <w:t>O</w:t>
      </w:r>
      <w:r>
        <w:rPr>
          <w:rFonts w:ascii="Calibri" w:eastAsiaTheme="minorEastAsia" w:hAnsi="Calibri" w:cs="Calibri" w:hint="eastAsia"/>
          <w:szCs w:val="21"/>
          <w:lang w:eastAsia="zh-CN"/>
        </w:rPr>
        <w:t>n demand system information enhancement</w:t>
      </w:r>
    </w:p>
    <w:p w:rsidR="00CF6839" w:rsidRDefault="00CF6839" w:rsidP="00B74E87">
      <w:pPr>
        <w:rPr>
          <w:rFonts w:ascii="Calibri" w:eastAsiaTheme="minorEastAsia" w:hAnsi="Calibri" w:cs="Calibri"/>
          <w:b/>
          <w:sz w:val="18"/>
          <w:szCs w:val="18"/>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L2 measurements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Potential L2 enhancements</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B31F2D" w:rsidRDefault="00B31F2D"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w:t>
      </w:r>
      <w:r w:rsidR="00707B1F">
        <w:rPr>
          <w:rFonts w:ascii="Arial" w:eastAsiaTheme="minorEastAsia" w:hAnsi="Arial" w:cs="Arial" w:hint="eastAsia"/>
          <w:b/>
          <w:u w:val="single"/>
          <w:lang w:eastAsia="zh-CN"/>
        </w:rPr>
        <w:t>3</w:t>
      </w:r>
      <w:r>
        <w:rPr>
          <w:rFonts w:ascii="Arial" w:hAnsi="Arial" w:cs="Arial" w:hint="eastAsia"/>
          <w:b/>
          <w:u w:val="single"/>
        </w:rPr>
        <w:t xml:space="preserve"> #1</w:t>
      </w:r>
      <w:r w:rsidR="004B0C2E">
        <w:rPr>
          <w:rFonts w:ascii="Arial" w:eastAsiaTheme="minorEastAsia" w:hAnsi="Arial" w:cs="Arial" w:hint="eastAsia"/>
          <w:b/>
          <w:u w:val="single"/>
          <w:lang w:eastAsia="zh-CN"/>
        </w:rPr>
        <w:t>1</w:t>
      </w:r>
      <w:r w:rsidR="00707B1F">
        <w:rPr>
          <w:rFonts w:ascii="Arial" w:eastAsiaTheme="minorEastAsia" w:hAnsi="Arial" w:cs="Arial" w:hint="eastAsia"/>
          <w:b/>
          <w:u w:val="single"/>
          <w:lang w:eastAsia="zh-CN"/>
        </w:rPr>
        <w:t>1</w:t>
      </w:r>
      <w:r>
        <w:rPr>
          <w:rFonts w:ascii="Arial" w:eastAsia="SimSun" w:hAnsi="Arial" w:cs="Arial" w:hint="eastAsia"/>
          <w:b/>
          <w:u w:val="single"/>
          <w:lang w:eastAsia="zh-CN"/>
        </w:rPr>
        <w:t>-e</w:t>
      </w:r>
      <w:r w:rsidRPr="0016425B">
        <w:rPr>
          <w:rFonts w:ascii="Arial" w:hAnsi="Arial" w:cs="Arial" w:hint="eastAsia"/>
          <w:b/>
          <w:u w:val="single"/>
        </w:rPr>
        <w:t xml:space="preserve"> meeting</w:t>
      </w:r>
    </w:p>
    <w:p w:rsidR="00B74E87" w:rsidRPr="00B74E87" w:rsidRDefault="00B74E87"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B31F2D" w:rsidRDefault="00B31F2D" w:rsidP="00B31F2D">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C63903" w:rsidRDefault="00C63903" w:rsidP="00C63903">
      <w:pPr>
        <w:rPr>
          <w:rFonts w:eastAsiaTheme="minorEastAsia"/>
          <w:bCs/>
          <w:iCs/>
          <w:lang w:eastAsia="zh-CN"/>
        </w:rPr>
      </w:pP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R3-211473</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R3-211474</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R3-211475</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R3-211476</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R3-211477</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R3-211483</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R3-211492</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R3-211493</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R3-211495</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R3-211498</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R3-211499</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R3-211500</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R3-211480</w:t>
      </w:r>
      <w:r w:rsidRPr="00853653">
        <w:rPr>
          <w:rFonts w:eastAsia="宋体" w:hint="eastAsia"/>
          <w:b/>
          <w:color w:val="00B050"/>
          <w:lang w:eastAsia="zh-CN"/>
        </w:rPr>
        <w:t>, endorsed as BL</w:t>
      </w:r>
    </w:p>
    <w:p w:rsidR="00C879B6" w:rsidRPr="00853653" w:rsidRDefault="00C879B6" w:rsidP="00C879B6">
      <w:pPr>
        <w:spacing w:after="0"/>
        <w:ind w:leftChars="200" w:left="400"/>
        <w:rPr>
          <w:rFonts w:eastAsia="宋体"/>
          <w:b/>
          <w:color w:val="00B050"/>
          <w:lang w:eastAsia="zh-CN"/>
        </w:rPr>
      </w:pPr>
      <w:r w:rsidRPr="00853653">
        <w:rPr>
          <w:rFonts w:eastAsia="宋体"/>
          <w:b/>
          <w:color w:val="00B050"/>
          <w:lang w:eastAsia="zh-CN"/>
        </w:rPr>
        <w:t>R3-211494</w:t>
      </w:r>
      <w:r w:rsidRPr="00853653">
        <w:rPr>
          <w:rFonts w:eastAsia="宋体" w:hint="eastAsia"/>
          <w:b/>
          <w:color w:val="00B050"/>
          <w:lang w:eastAsia="zh-CN"/>
        </w:rPr>
        <w:t>, endorsed as BL</w:t>
      </w:r>
    </w:p>
    <w:p w:rsidR="00C879B6" w:rsidRDefault="00C879B6" w:rsidP="00C879B6">
      <w:pPr>
        <w:spacing w:after="0"/>
        <w:ind w:leftChars="200" w:left="400"/>
        <w:rPr>
          <w:rFonts w:eastAsiaTheme="minorEastAsia"/>
          <w:bCs/>
          <w:iCs/>
          <w:lang w:eastAsia="zh-CN"/>
        </w:rPr>
      </w:pPr>
      <w:r w:rsidRPr="00853653">
        <w:rPr>
          <w:rFonts w:eastAsia="宋体"/>
          <w:b/>
          <w:color w:val="00B050"/>
          <w:lang w:eastAsia="zh-CN"/>
        </w:rPr>
        <w:t>R3-211491</w:t>
      </w:r>
      <w:r w:rsidRPr="00853653">
        <w:rPr>
          <w:rFonts w:eastAsia="宋体" w:hint="eastAsia"/>
          <w:b/>
          <w:color w:val="00B050"/>
          <w:lang w:eastAsia="zh-CN"/>
        </w:rPr>
        <w:t>, endorsed as BL</w:t>
      </w:r>
    </w:p>
    <w:p w:rsidR="00F10DFD" w:rsidRDefault="00F10DFD" w:rsidP="00D42D78">
      <w:pPr>
        <w:widowControl w:val="0"/>
        <w:spacing w:after="0"/>
        <w:rPr>
          <w:rFonts w:eastAsiaTheme="minorEastAsia"/>
          <w:b/>
          <w:color w:val="008000"/>
          <w:lang w:val="en-US" w:eastAsia="zh-CN"/>
        </w:rPr>
      </w:pPr>
    </w:p>
    <w:p w:rsidR="00B31F2D" w:rsidRDefault="00B31F2D" w:rsidP="00B31F2D">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 xml:space="preserve">The following </w:t>
      </w:r>
      <w:r>
        <w:rPr>
          <w:rFonts w:ascii="Times New Roman" w:eastAsiaTheme="minorEastAsia" w:hAnsi="Times New Roman" w:hint="eastAsia"/>
          <w:bCs/>
          <w:iCs/>
          <w:kern w:val="0"/>
          <w:sz w:val="20"/>
          <w:szCs w:val="20"/>
          <w:lang w:eastAsia="zh-CN"/>
        </w:rPr>
        <w:t>agreements were made,</w:t>
      </w:r>
    </w:p>
    <w:p w:rsidR="00BF2D5C" w:rsidRPr="00476238" w:rsidRDefault="00BF2D5C" w:rsidP="00BF2D5C">
      <w:pPr>
        <w:pStyle w:val="afd"/>
        <w:ind w:leftChars="0" w:left="420"/>
        <w:rPr>
          <w:rFonts w:ascii="Times New Roman" w:eastAsiaTheme="minorEastAsia" w:hAnsi="Times New Roman"/>
          <w:bCs/>
          <w:iCs/>
          <w:kern w:val="0"/>
          <w:sz w:val="20"/>
          <w:szCs w:val="20"/>
          <w:lang w:eastAsia="zh-CN"/>
        </w:rPr>
      </w:pPr>
    </w:p>
    <w:p w:rsidR="00B61743" w:rsidRDefault="00B61743" w:rsidP="00A44D9B">
      <w:pPr>
        <w:spacing w:beforeLines="100"/>
        <w:rPr>
          <w:rFonts w:eastAsiaTheme="minorEastAsia"/>
          <w:b/>
          <w:bCs/>
          <w:iCs/>
          <w:lang w:eastAsia="zh-CN"/>
        </w:rPr>
      </w:pPr>
      <w:r w:rsidRPr="005F5EB7">
        <w:rPr>
          <w:rFonts w:eastAsiaTheme="minorEastAsia"/>
          <w:b/>
          <w:bCs/>
          <w:iCs/>
          <w:lang w:eastAsia="zh-CN"/>
        </w:rPr>
        <w:t>Successful Handover Report</w:t>
      </w:r>
    </w:p>
    <w:p w:rsidR="001871BD" w:rsidRDefault="001871BD" w:rsidP="001871BD">
      <w:pPr>
        <w:widowControl w:val="0"/>
        <w:ind w:left="144" w:hanging="144"/>
        <w:rPr>
          <w:rFonts w:ascii="Calibri" w:eastAsiaTheme="minorEastAsia" w:hAnsi="Calibri" w:cs="Calibri"/>
          <w:b/>
          <w:bCs/>
          <w:color w:val="00B050"/>
          <w:sz w:val="18"/>
          <w:szCs w:val="24"/>
          <w:lang w:eastAsia="zh-CN"/>
        </w:rPr>
      </w:pPr>
      <w:r w:rsidRPr="00E930B6">
        <w:rPr>
          <w:rFonts w:ascii="Calibri" w:hAnsi="Calibri" w:cs="Calibri"/>
          <w:b/>
          <w:bCs/>
          <w:color w:val="00B050"/>
          <w:sz w:val="18"/>
          <w:szCs w:val="24"/>
        </w:rPr>
        <w:t xml:space="preserve">The use of UP information to optimize </w:t>
      </w:r>
      <w:proofErr w:type="gramStart"/>
      <w:r w:rsidRPr="00E930B6">
        <w:rPr>
          <w:rFonts w:ascii="Calibri" w:hAnsi="Calibri" w:cs="Calibri"/>
          <w:b/>
          <w:bCs/>
          <w:color w:val="00B050"/>
          <w:sz w:val="18"/>
          <w:szCs w:val="24"/>
        </w:rPr>
        <w:t>DAPS</w:t>
      </w:r>
      <w:proofErr w:type="gramEnd"/>
      <w:r w:rsidRPr="00E930B6">
        <w:rPr>
          <w:rFonts w:ascii="Calibri" w:hAnsi="Calibri" w:cs="Calibri"/>
          <w:b/>
          <w:bCs/>
          <w:color w:val="00B050"/>
          <w:sz w:val="18"/>
          <w:szCs w:val="24"/>
        </w:rPr>
        <w:t xml:space="preserve"> HO in the source and target node is of benefit but it is up to RAN2 to make the final analysis and decision.</w:t>
      </w:r>
    </w:p>
    <w:p w:rsidR="001871BD" w:rsidRPr="001871BD" w:rsidRDefault="001871BD" w:rsidP="001871BD">
      <w:pPr>
        <w:widowControl w:val="0"/>
        <w:ind w:left="144" w:hanging="144"/>
        <w:rPr>
          <w:rFonts w:ascii="Calibri" w:eastAsiaTheme="minorEastAsia" w:hAnsi="Calibri" w:cs="Calibri"/>
          <w:b/>
          <w:bCs/>
          <w:color w:val="00B050"/>
          <w:sz w:val="18"/>
          <w:szCs w:val="24"/>
          <w:lang w:eastAsia="zh-CN"/>
        </w:rPr>
      </w:pPr>
      <w:r w:rsidRPr="00E930B6">
        <w:rPr>
          <w:rFonts w:ascii="Calibri" w:hAnsi="Calibri" w:cs="Calibri"/>
          <w:sz w:val="18"/>
          <w:szCs w:val="24"/>
        </w:rPr>
        <w:t xml:space="preserve">LS on UP measurements for Successful Handover Report (to: RAN2) (E///) </w:t>
      </w:r>
      <w:hyperlink r:id="rId10" w:history="1">
        <w:r w:rsidRPr="00E930B6">
          <w:rPr>
            <w:rStyle w:val="ad"/>
            <w:rFonts w:ascii="Calibri" w:hAnsi="Calibri" w:cs="Calibri"/>
            <w:sz w:val="18"/>
            <w:szCs w:val="24"/>
          </w:rPr>
          <w:t>R3-212935</w:t>
        </w:r>
      </w:hyperlink>
      <w:r w:rsidRPr="00E930B6">
        <w:rPr>
          <w:rFonts w:ascii="Calibri" w:hAnsi="Calibri" w:cs="Calibri"/>
          <w:sz w:val="18"/>
          <w:szCs w:val="24"/>
        </w:rPr>
        <w:t xml:space="preserve"> </w:t>
      </w:r>
      <w:proofErr w:type="gramStart"/>
      <w:r w:rsidRPr="00E930B6">
        <w:rPr>
          <w:rFonts w:ascii="Calibri" w:hAnsi="Calibri" w:cs="Calibri"/>
          <w:sz w:val="18"/>
          <w:szCs w:val="24"/>
        </w:rPr>
        <w:t xml:space="preserve">final </w:t>
      </w:r>
      <w:r w:rsidRPr="00E930B6">
        <w:rPr>
          <w:rFonts w:ascii="Calibri" w:hAnsi="Calibri" w:cs="Calibri"/>
          <w:b/>
          <w:color w:val="008000"/>
          <w:sz w:val="18"/>
          <w:szCs w:val="24"/>
        </w:rPr>
        <w:t xml:space="preserve"> Agreed</w:t>
      </w:r>
      <w:proofErr w:type="gramEnd"/>
    </w:p>
    <w:p w:rsidR="00B61743" w:rsidRDefault="00FE7E44" w:rsidP="00A44D9B">
      <w:pPr>
        <w:spacing w:beforeLines="100"/>
        <w:rPr>
          <w:rFonts w:eastAsiaTheme="minorEastAsia"/>
          <w:b/>
          <w:bCs/>
          <w:iCs/>
          <w:lang w:eastAsia="zh-CN"/>
        </w:rPr>
      </w:pPr>
      <w:r w:rsidRPr="005F5EB7">
        <w:rPr>
          <w:rFonts w:eastAsiaTheme="minorEastAsia"/>
          <w:b/>
          <w:bCs/>
          <w:iCs/>
          <w:lang w:eastAsia="zh-CN"/>
        </w:rPr>
        <w:t>UE History Information in EN-DC</w:t>
      </w:r>
    </w:p>
    <w:p w:rsidR="00892BF9" w:rsidRDefault="00892BF9" w:rsidP="00892BF9">
      <w:pPr>
        <w:widowControl w:val="0"/>
        <w:ind w:left="144" w:hanging="144"/>
        <w:rPr>
          <w:rFonts w:ascii="Calibri" w:eastAsiaTheme="minorEastAsia" w:hAnsi="Calibri" w:cs="Calibri"/>
          <w:b/>
          <w:bCs/>
          <w:color w:val="00B050"/>
          <w:sz w:val="18"/>
          <w:szCs w:val="24"/>
          <w:lang w:eastAsia="zh-CN"/>
        </w:rPr>
      </w:pPr>
      <w:r w:rsidRPr="00C946BC">
        <w:rPr>
          <w:rFonts w:ascii="Calibri" w:hAnsi="Calibri" w:cs="Calibri"/>
          <w:b/>
          <w:bCs/>
          <w:color w:val="00B050"/>
          <w:sz w:val="18"/>
          <w:szCs w:val="24"/>
        </w:rPr>
        <w:t xml:space="preserve">WA: SN is responsible for collecting the SN UHI; RAN3 should consider solutions which would not delay HO more than it would have been delayed without UHI </w:t>
      </w:r>
    </w:p>
    <w:p w:rsidR="00892BF9" w:rsidRPr="00C946BC" w:rsidRDefault="00892BF9" w:rsidP="00892BF9">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WA: Correlation of MN UHI and SN UHI could be realized via two-dimensional structure for UHI (</w:t>
      </w:r>
      <w:proofErr w:type="spellStart"/>
      <w:r w:rsidRPr="00C946BC">
        <w:rPr>
          <w:rFonts w:ascii="Calibri" w:hAnsi="Calibri" w:cs="Calibri"/>
          <w:b/>
          <w:bCs/>
          <w:color w:val="00B050"/>
          <w:sz w:val="18"/>
          <w:szCs w:val="24"/>
        </w:rPr>
        <w:t>PSCells</w:t>
      </w:r>
      <w:proofErr w:type="spellEnd"/>
      <w:r w:rsidRPr="00C946BC">
        <w:rPr>
          <w:rFonts w:ascii="Calibri" w:hAnsi="Calibri" w:cs="Calibri"/>
          <w:b/>
          <w:bCs/>
          <w:color w:val="00B050"/>
          <w:sz w:val="18"/>
          <w:szCs w:val="24"/>
        </w:rPr>
        <w:t xml:space="preserve"> history information are listed within each </w:t>
      </w:r>
      <w:proofErr w:type="spellStart"/>
      <w:r w:rsidRPr="00C946BC">
        <w:rPr>
          <w:rFonts w:ascii="Calibri" w:hAnsi="Calibri" w:cs="Calibri"/>
          <w:b/>
          <w:bCs/>
          <w:color w:val="00B050"/>
          <w:sz w:val="18"/>
          <w:szCs w:val="24"/>
        </w:rPr>
        <w:t>PCell</w:t>
      </w:r>
      <w:proofErr w:type="spellEnd"/>
      <w:r w:rsidRPr="00C946BC">
        <w:rPr>
          <w:rFonts w:ascii="Calibri" w:hAnsi="Calibri" w:cs="Calibri"/>
          <w:b/>
          <w:bCs/>
          <w:color w:val="00B050"/>
          <w:sz w:val="18"/>
          <w:szCs w:val="24"/>
        </w:rPr>
        <w:t xml:space="preserve"> in the UHI); it may not be feasible on all interfaces.</w:t>
      </w:r>
    </w:p>
    <w:p w:rsidR="00892BF9" w:rsidRPr="00C946BC" w:rsidRDefault="00892BF9" w:rsidP="00892BF9">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WA: </w:t>
      </w:r>
      <w:proofErr w:type="gramStart"/>
      <w:r w:rsidRPr="00C946BC">
        <w:rPr>
          <w:rFonts w:ascii="Calibri" w:hAnsi="Calibri" w:cs="Calibri"/>
          <w:b/>
          <w:bCs/>
          <w:color w:val="00B050"/>
          <w:sz w:val="18"/>
          <w:szCs w:val="24"/>
        </w:rPr>
        <w:t>At</w:t>
      </w:r>
      <w:proofErr w:type="gramEnd"/>
      <w:r w:rsidRPr="00C946BC">
        <w:rPr>
          <w:rFonts w:ascii="Calibri" w:hAnsi="Calibri" w:cs="Calibri"/>
          <w:b/>
          <w:bCs/>
          <w:color w:val="00B050"/>
          <w:sz w:val="18"/>
          <w:szCs w:val="24"/>
        </w:rPr>
        <w:t xml:space="preserve"> least include UHI in the SN addition, modification, change and release messages. Others are FFS.  Specifically, include UHI in the following messages over </w:t>
      </w:r>
      <w:proofErr w:type="spellStart"/>
      <w:r w:rsidRPr="00C946BC">
        <w:rPr>
          <w:rFonts w:ascii="Calibri" w:hAnsi="Calibri" w:cs="Calibri"/>
          <w:b/>
          <w:bCs/>
          <w:color w:val="00B050"/>
          <w:sz w:val="18"/>
          <w:szCs w:val="24"/>
        </w:rPr>
        <w:t>Xn</w:t>
      </w:r>
      <w:proofErr w:type="spellEnd"/>
      <w:r w:rsidRPr="00C946BC">
        <w:rPr>
          <w:rFonts w:ascii="Calibri" w:hAnsi="Calibri" w:cs="Calibri"/>
          <w:b/>
          <w:bCs/>
          <w:color w:val="00B050"/>
          <w:sz w:val="18"/>
          <w:szCs w:val="24"/>
        </w:rPr>
        <w:t xml:space="preserve"> and X2:</w:t>
      </w:r>
    </w:p>
    <w:p w:rsidR="00892BF9" w:rsidRPr="00C946BC" w:rsidRDefault="00892BF9" w:rsidP="00892BF9">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SN addition procedure (S-NODE ADDITION REQUEST, SGNB ADDITION REQUEST)</w:t>
      </w:r>
    </w:p>
    <w:p w:rsidR="00892BF9" w:rsidRPr="00C946BC" w:rsidRDefault="00892BF9" w:rsidP="00892BF9">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SN Change procedure (S-NODE CHANGE REQUIRED, SGNB CHANGE REQUIRED)</w:t>
      </w:r>
    </w:p>
    <w:p w:rsidR="00892BF9" w:rsidRPr="00C946BC" w:rsidRDefault="00892BF9" w:rsidP="00892BF9">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 SN Modification procedure </w:t>
      </w:r>
    </w:p>
    <w:p w:rsidR="00892BF9" w:rsidRPr="00C946BC" w:rsidRDefault="00892BF9" w:rsidP="00892BF9">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MN-initiated: S-NODE MODIFICATION REQUEST ACKNOWLEDGE, SGNB MODIFICATION REQUEST ACKNOWLEDGE</w:t>
      </w:r>
    </w:p>
    <w:p w:rsidR="00892BF9" w:rsidRPr="00C946BC" w:rsidRDefault="00892BF9" w:rsidP="00892BF9">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 SN release procedure </w:t>
      </w:r>
    </w:p>
    <w:p w:rsidR="00892BF9" w:rsidRPr="00C946BC" w:rsidRDefault="00892BF9" w:rsidP="00892BF9">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MN-initiated: S-NODE RELEASE REQUEST ACKNOWLEDGE, SGNB RELEASE REQUEST ACKNOWLEDGE</w:t>
      </w:r>
    </w:p>
    <w:p w:rsidR="00892BF9" w:rsidRPr="00892BF9" w:rsidRDefault="00892BF9" w:rsidP="00892BF9">
      <w:pPr>
        <w:widowControl w:val="0"/>
        <w:ind w:left="144" w:hanging="144"/>
        <w:rPr>
          <w:rFonts w:ascii="Calibri" w:eastAsiaTheme="minorEastAsia" w:hAnsi="Calibri" w:cs="Calibri"/>
          <w:b/>
          <w:bCs/>
          <w:color w:val="00B050"/>
          <w:sz w:val="18"/>
          <w:szCs w:val="24"/>
          <w:lang w:eastAsia="zh-CN"/>
        </w:rPr>
      </w:pPr>
      <w:r w:rsidRPr="00C946BC">
        <w:rPr>
          <w:rFonts w:ascii="Calibri" w:hAnsi="Calibri" w:cs="Calibri"/>
          <w:b/>
          <w:bCs/>
          <w:color w:val="00B050"/>
          <w:sz w:val="18"/>
          <w:szCs w:val="24"/>
        </w:rPr>
        <w:t>-- SN-initiated: S-NODE RELEASE REQUIRED, SGNB RELEASE REQUIRED</w:t>
      </w:r>
    </w:p>
    <w:p w:rsidR="00B61743" w:rsidRDefault="00FE7E44" w:rsidP="00A44D9B">
      <w:pPr>
        <w:spacing w:beforeLines="100"/>
        <w:rPr>
          <w:rFonts w:eastAsiaTheme="minorEastAsia"/>
          <w:b/>
          <w:bCs/>
          <w:iCs/>
          <w:lang w:eastAsia="zh-CN"/>
        </w:rPr>
      </w:pPr>
      <w:r w:rsidRPr="005F5EB7">
        <w:rPr>
          <w:rFonts w:eastAsiaTheme="minorEastAsia"/>
          <w:b/>
          <w:bCs/>
          <w:iCs/>
          <w:lang w:eastAsia="zh-CN"/>
        </w:rPr>
        <w:lastRenderedPageBreak/>
        <w:t>Load Balancing Enhancements</w:t>
      </w:r>
    </w:p>
    <w:p w:rsidR="00892BF9" w:rsidRPr="009752D9" w:rsidRDefault="00892BF9" w:rsidP="00892BF9">
      <w:pPr>
        <w:widowControl w:val="0"/>
        <w:ind w:left="144" w:hanging="144"/>
        <w:rPr>
          <w:rFonts w:ascii="Calibri" w:hAnsi="Calibri" w:cs="Calibri"/>
          <w:b/>
          <w:bCs/>
          <w:color w:val="00B050"/>
          <w:sz w:val="18"/>
          <w:szCs w:val="24"/>
        </w:rPr>
      </w:pPr>
      <w:r w:rsidRPr="009752D9">
        <w:rPr>
          <w:rFonts w:ascii="Calibri" w:hAnsi="Calibri" w:cs="Calibri"/>
          <w:b/>
          <w:bCs/>
          <w:color w:val="00B050"/>
          <w:sz w:val="18"/>
          <w:szCs w:val="24"/>
        </w:rPr>
        <w:t>To enable reporting of utilised PRBs per slice, split to GBR/</w:t>
      </w:r>
      <w:proofErr w:type="spellStart"/>
      <w:r w:rsidRPr="009752D9">
        <w:rPr>
          <w:rFonts w:ascii="Calibri" w:hAnsi="Calibri" w:cs="Calibri"/>
          <w:b/>
          <w:bCs/>
          <w:color w:val="00B050"/>
          <w:sz w:val="18"/>
          <w:szCs w:val="24"/>
        </w:rPr>
        <w:t>nGBR</w:t>
      </w:r>
      <w:proofErr w:type="spellEnd"/>
      <w:r w:rsidRPr="009752D9">
        <w:rPr>
          <w:rFonts w:ascii="Calibri" w:hAnsi="Calibri" w:cs="Calibri"/>
          <w:b/>
          <w:bCs/>
          <w:color w:val="00B050"/>
          <w:sz w:val="18"/>
          <w:szCs w:val="24"/>
        </w:rPr>
        <w:t xml:space="preserve"> traffic, together with the total resource allocation per slice (exact definition FFS, e.g. “total resource allocation per slice is the overall amount of PRBs which could be available per slice if all the resources the slice could use were available”); RRM policies defined in SA5 should not be exposed</w:t>
      </w:r>
    </w:p>
    <w:p w:rsidR="00892BF9" w:rsidRPr="009752D9" w:rsidRDefault="00892BF9" w:rsidP="00892BF9">
      <w:pPr>
        <w:widowControl w:val="0"/>
        <w:ind w:left="144" w:hanging="144"/>
        <w:rPr>
          <w:rFonts w:ascii="Calibri" w:hAnsi="Calibri" w:cs="Calibri"/>
          <w:b/>
          <w:bCs/>
          <w:color w:val="00B050"/>
          <w:sz w:val="18"/>
          <w:szCs w:val="24"/>
        </w:rPr>
      </w:pPr>
      <w:r w:rsidRPr="009752D9">
        <w:rPr>
          <w:rFonts w:ascii="Calibri" w:hAnsi="Calibri" w:cs="Calibri"/>
          <w:b/>
          <w:bCs/>
          <w:color w:val="00B050"/>
          <w:sz w:val="18"/>
          <w:szCs w:val="24"/>
        </w:rPr>
        <w:t>Add SUL CAC to UL CAC as optional IE (up to the sender to include)</w:t>
      </w:r>
    </w:p>
    <w:p w:rsidR="00892BF9" w:rsidRPr="00892BF9" w:rsidRDefault="00892BF9" w:rsidP="00892BF9">
      <w:pPr>
        <w:widowControl w:val="0"/>
        <w:ind w:left="144" w:hanging="144"/>
        <w:rPr>
          <w:rFonts w:ascii="Calibri" w:hAnsi="Calibri" w:cs="Calibri"/>
          <w:color w:val="000000"/>
          <w:sz w:val="18"/>
          <w:szCs w:val="18"/>
        </w:rPr>
      </w:pPr>
      <w:r w:rsidRPr="00892BF9">
        <w:rPr>
          <w:rFonts w:ascii="Calibri" w:eastAsiaTheme="minorEastAsia" w:hAnsi="Calibri" w:cs="Calibri"/>
          <w:b/>
          <w:bCs/>
          <w:iCs/>
          <w:sz w:val="18"/>
          <w:szCs w:val="18"/>
          <w:lang w:eastAsia="zh-CN"/>
        </w:rPr>
        <w:t xml:space="preserve">TP for TS 38.423 </w:t>
      </w:r>
      <w:proofErr w:type="gramStart"/>
      <w:r w:rsidRPr="00892BF9">
        <w:rPr>
          <w:rFonts w:ascii="Calibri" w:eastAsiaTheme="minorEastAsia" w:hAnsi="Calibri" w:cs="Calibri"/>
          <w:b/>
          <w:bCs/>
          <w:iCs/>
          <w:sz w:val="18"/>
          <w:szCs w:val="18"/>
          <w:lang w:eastAsia="zh-CN"/>
        </w:rPr>
        <w:t xml:space="preserve">in </w:t>
      </w:r>
      <w:r w:rsidRPr="00892BF9">
        <w:rPr>
          <w:rFonts w:ascii="Calibri" w:hAnsi="Calibri" w:cs="Calibri"/>
          <w:sz w:val="18"/>
          <w:szCs w:val="18"/>
        </w:rPr>
        <w:t xml:space="preserve"> </w:t>
      </w:r>
      <w:proofErr w:type="gramEnd"/>
      <w:r w:rsidR="004B7E21" w:rsidRPr="00892BF9">
        <w:rPr>
          <w:rFonts w:ascii="Calibri" w:hAnsi="Calibri" w:cs="Calibri"/>
          <w:sz w:val="18"/>
          <w:szCs w:val="18"/>
        </w:rPr>
        <w:fldChar w:fldCharType="begin"/>
      </w:r>
      <w:r w:rsidRPr="00892BF9">
        <w:rPr>
          <w:rFonts w:ascii="Calibri" w:hAnsi="Calibri" w:cs="Calibri"/>
          <w:sz w:val="18"/>
          <w:szCs w:val="18"/>
        </w:rPr>
        <w:instrText xml:space="preserve"> HYPERLINK "Inbox\\R3-212952.zip" </w:instrText>
      </w:r>
      <w:r w:rsidR="004B7E21" w:rsidRPr="00892BF9">
        <w:rPr>
          <w:rFonts w:ascii="Calibri" w:hAnsi="Calibri" w:cs="Calibri"/>
          <w:sz w:val="18"/>
          <w:szCs w:val="18"/>
        </w:rPr>
        <w:fldChar w:fldCharType="separate"/>
      </w:r>
      <w:r w:rsidRPr="00892BF9">
        <w:rPr>
          <w:rStyle w:val="ad"/>
          <w:rFonts w:ascii="Calibri" w:hAnsi="Calibri" w:cs="Calibri"/>
          <w:sz w:val="18"/>
          <w:szCs w:val="18"/>
        </w:rPr>
        <w:t>R3-212952</w:t>
      </w:r>
      <w:r w:rsidR="004B7E21" w:rsidRPr="00892BF9">
        <w:rPr>
          <w:rFonts w:ascii="Calibri" w:hAnsi="Calibri" w:cs="Calibri"/>
          <w:sz w:val="18"/>
          <w:szCs w:val="18"/>
        </w:rPr>
        <w:fldChar w:fldCharType="end"/>
      </w:r>
      <w:r w:rsidRPr="00892BF9">
        <w:rPr>
          <w:rFonts w:ascii="Calibri" w:hAnsi="Calibri" w:cs="Calibri"/>
          <w:sz w:val="18"/>
          <w:szCs w:val="18"/>
        </w:rPr>
        <w:t xml:space="preserve"> </w:t>
      </w:r>
      <w:r w:rsidRPr="00892BF9">
        <w:rPr>
          <w:rFonts w:ascii="Calibri" w:hAnsi="Calibri" w:cs="Calibri"/>
          <w:b/>
          <w:color w:val="008000"/>
          <w:sz w:val="18"/>
          <w:szCs w:val="18"/>
        </w:rPr>
        <w:t>Agreed unseen</w:t>
      </w:r>
    </w:p>
    <w:p w:rsidR="00892BF9" w:rsidRPr="00892BF9" w:rsidRDefault="00892BF9" w:rsidP="00892BF9">
      <w:pPr>
        <w:spacing w:after="0"/>
        <w:rPr>
          <w:rFonts w:ascii="Calibri" w:eastAsiaTheme="minorEastAsia" w:hAnsi="Calibri" w:cs="Calibri"/>
          <w:b/>
          <w:bCs/>
          <w:iCs/>
          <w:sz w:val="18"/>
          <w:szCs w:val="18"/>
          <w:lang w:eastAsia="zh-CN"/>
        </w:rPr>
      </w:pPr>
      <w:r w:rsidRPr="00892BF9">
        <w:rPr>
          <w:rFonts w:ascii="Calibri" w:eastAsiaTheme="minorEastAsia" w:hAnsi="Calibri" w:cs="Calibri"/>
          <w:b/>
          <w:bCs/>
          <w:iCs/>
          <w:sz w:val="18"/>
          <w:szCs w:val="18"/>
          <w:lang w:eastAsia="zh-CN"/>
        </w:rPr>
        <w:t xml:space="preserve">TP for TS 38.473 </w:t>
      </w:r>
      <w:proofErr w:type="gramStart"/>
      <w:r w:rsidRPr="00892BF9">
        <w:rPr>
          <w:rFonts w:ascii="Calibri" w:eastAsiaTheme="minorEastAsia" w:hAnsi="Calibri" w:cs="Calibri"/>
          <w:b/>
          <w:bCs/>
          <w:iCs/>
          <w:sz w:val="18"/>
          <w:szCs w:val="18"/>
          <w:lang w:eastAsia="zh-CN"/>
        </w:rPr>
        <w:t xml:space="preserve">in </w:t>
      </w:r>
      <w:r w:rsidRPr="00892BF9">
        <w:rPr>
          <w:rFonts w:ascii="Calibri" w:hAnsi="Calibri" w:cs="Calibri"/>
          <w:sz w:val="18"/>
          <w:szCs w:val="18"/>
        </w:rPr>
        <w:t xml:space="preserve"> </w:t>
      </w:r>
      <w:proofErr w:type="gramEnd"/>
      <w:r w:rsidR="004B7E21" w:rsidRPr="00892BF9">
        <w:rPr>
          <w:rFonts w:ascii="Calibri" w:hAnsi="Calibri" w:cs="Calibri"/>
          <w:sz w:val="18"/>
          <w:szCs w:val="18"/>
        </w:rPr>
        <w:fldChar w:fldCharType="begin"/>
      </w:r>
      <w:r w:rsidRPr="00892BF9">
        <w:rPr>
          <w:rFonts w:ascii="Calibri" w:hAnsi="Calibri" w:cs="Calibri"/>
          <w:sz w:val="18"/>
          <w:szCs w:val="18"/>
        </w:rPr>
        <w:instrText xml:space="preserve"> HYPERLINK "Inbox\\R3-212849.zip" </w:instrText>
      </w:r>
      <w:r w:rsidR="004B7E21" w:rsidRPr="00892BF9">
        <w:rPr>
          <w:rFonts w:ascii="Calibri" w:hAnsi="Calibri" w:cs="Calibri"/>
          <w:sz w:val="18"/>
          <w:szCs w:val="18"/>
        </w:rPr>
        <w:fldChar w:fldCharType="separate"/>
      </w:r>
      <w:r w:rsidRPr="00892BF9">
        <w:rPr>
          <w:rStyle w:val="ad"/>
          <w:rFonts w:ascii="Calibri" w:hAnsi="Calibri" w:cs="Calibri"/>
          <w:sz w:val="18"/>
          <w:szCs w:val="18"/>
        </w:rPr>
        <w:t>R3-212849</w:t>
      </w:r>
      <w:r w:rsidR="004B7E21" w:rsidRPr="00892BF9">
        <w:rPr>
          <w:rFonts w:ascii="Calibri" w:hAnsi="Calibri" w:cs="Calibri"/>
          <w:sz w:val="18"/>
          <w:szCs w:val="18"/>
        </w:rPr>
        <w:fldChar w:fldCharType="end"/>
      </w:r>
      <w:r w:rsidRPr="00892BF9">
        <w:rPr>
          <w:rFonts w:ascii="Calibri" w:hAnsi="Calibri" w:cs="Calibri"/>
          <w:sz w:val="18"/>
          <w:szCs w:val="18"/>
        </w:rPr>
        <w:t xml:space="preserve"> </w:t>
      </w:r>
      <w:r w:rsidRPr="00892BF9">
        <w:rPr>
          <w:rFonts w:ascii="Calibri" w:hAnsi="Calibri" w:cs="Calibri"/>
          <w:b/>
          <w:color w:val="008000"/>
          <w:sz w:val="18"/>
          <w:szCs w:val="18"/>
        </w:rPr>
        <w:t>Agreed unseen</w:t>
      </w:r>
    </w:p>
    <w:p w:rsidR="00FE7E44" w:rsidRDefault="00FE7E44" w:rsidP="00A44D9B">
      <w:pPr>
        <w:spacing w:beforeLines="100"/>
        <w:rPr>
          <w:rFonts w:eastAsiaTheme="minorEastAsia"/>
          <w:b/>
          <w:bCs/>
          <w:iCs/>
          <w:lang w:eastAsia="zh-CN"/>
        </w:rPr>
      </w:pPr>
      <w:r w:rsidRPr="005F5EB7">
        <w:rPr>
          <w:rFonts w:eastAsiaTheme="minorEastAsia"/>
          <w:b/>
          <w:bCs/>
          <w:iCs/>
          <w:lang w:eastAsia="zh-CN"/>
        </w:rPr>
        <w:t>MRO for SN Change Failure</w:t>
      </w:r>
    </w:p>
    <w:p w:rsidR="002B53A3" w:rsidRPr="00C946BC" w:rsidRDefault="002B53A3" w:rsidP="002B53A3">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A class 2 procedure is defined for transmitting </w:t>
      </w:r>
      <w:proofErr w:type="spellStart"/>
      <w:r w:rsidRPr="00C946BC">
        <w:rPr>
          <w:rFonts w:ascii="Calibri" w:hAnsi="Calibri" w:cs="Calibri"/>
          <w:b/>
          <w:bCs/>
          <w:color w:val="00B050"/>
          <w:sz w:val="18"/>
          <w:szCs w:val="24"/>
        </w:rPr>
        <w:t>SCGFailureInformation</w:t>
      </w:r>
      <w:proofErr w:type="spellEnd"/>
      <w:r w:rsidRPr="00C946BC">
        <w:rPr>
          <w:rFonts w:ascii="Calibri" w:hAnsi="Calibri" w:cs="Calibri"/>
          <w:b/>
          <w:bCs/>
          <w:color w:val="00B050"/>
          <w:sz w:val="18"/>
          <w:szCs w:val="24"/>
        </w:rPr>
        <w:t xml:space="preserve"> from the MN to the SN that caused the failure, unless class-1 is found needed to resolve the issue of intra-SN </w:t>
      </w:r>
      <w:proofErr w:type="spellStart"/>
      <w:r w:rsidRPr="00C946BC">
        <w:rPr>
          <w:rFonts w:ascii="Calibri" w:hAnsi="Calibri" w:cs="Calibri"/>
          <w:b/>
          <w:bCs/>
          <w:color w:val="00B050"/>
          <w:sz w:val="18"/>
          <w:szCs w:val="24"/>
        </w:rPr>
        <w:t>PSCell</w:t>
      </w:r>
      <w:proofErr w:type="spellEnd"/>
      <w:r w:rsidRPr="00C946BC">
        <w:rPr>
          <w:rFonts w:ascii="Calibri" w:hAnsi="Calibri" w:cs="Calibri"/>
          <w:b/>
          <w:bCs/>
          <w:color w:val="00B050"/>
          <w:sz w:val="18"/>
          <w:szCs w:val="24"/>
        </w:rPr>
        <w:t xml:space="preserve"> change. </w:t>
      </w:r>
    </w:p>
    <w:p w:rsidR="002B53A3" w:rsidRPr="002B53A3" w:rsidRDefault="002B53A3" w:rsidP="002B53A3">
      <w:pPr>
        <w:spacing w:after="0"/>
        <w:rPr>
          <w:rFonts w:eastAsiaTheme="minorEastAsia"/>
          <w:b/>
          <w:bCs/>
          <w:iCs/>
          <w:lang w:eastAsia="zh-CN"/>
        </w:rPr>
      </w:pPr>
      <w:proofErr w:type="gramStart"/>
      <w:r w:rsidRPr="00C946BC">
        <w:rPr>
          <w:rFonts w:ascii="Calibri" w:hAnsi="Calibri" w:cs="Calibri"/>
          <w:b/>
          <w:bCs/>
          <w:color w:val="00B050"/>
          <w:sz w:val="18"/>
          <w:szCs w:val="24"/>
        </w:rPr>
        <w:t xml:space="preserve">Waiting for RAN2 on the contents in </w:t>
      </w:r>
      <w:proofErr w:type="spellStart"/>
      <w:r w:rsidRPr="00C946BC">
        <w:rPr>
          <w:rFonts w:ascii="Calibri" w:hAnsi="Calibri" w:cs="Calibri"/>
          <w:b/>
          <w:bCs/>
          <w:color w:val="00B050"/>
          <w:sz w:val="18"/>
          <w:szCs w:val="24"/>
        </w:rPr>
        <w:t>SCGFailureInformation</w:t>
      </w:r>
      <w:proofErr w:type="spellEnd"/>
      <w:r w:rsidRPr="00C946BC">
        <w:rPr>
          <w:rFonts w:ascii="Calibri" w:hAnsi="Calibri" w:cs="Calibri"/>
          <w:b/>
          <w:bCs/>
          <w:color w:val="00B050"/>
          <w:sz w:val="18"/>
          <w:szCs w:val="24"/>
        </w:rPr>
        <w:t>.</w:t>
      </w:r>
      <w:proofErr w:type="gramEnd"/>
    </w:p>
    <w:p w:rsidR="00FE7E44" w:rsidRDefault="00FE7E44" w:rsidP="00A44D9B">
      <w:pPr>
        <w:spacing w:beforeLines="100"/>
        <w:rPr>
          <w:rFonts w:eastAsiaTheme="minorEastAsia"/>
          <w:b/>
          <w:bCs/>
          <w:iCs/>
          <w:lang w:eastAsia="zh-CN"/>
        </w:rPr>
      </w:pPr>
      <w:r w:rsidRPr="005F5EB7">
        <w:rPr>
          <w:rFonts w:eastAsiaTheme="minorEastAsia"/>
          <w:b/>
          <w:bCs/>
          <w:iCs/>
          <w:lang w:eastAsia="zh-CN"/>
        </w:rPr>
        <w:t>RACH Optimization Enhancements</w:t>
      </w:r>
    </w:p>
    <w:p w:rsidR="00894B80" w:rsidRPr="00E3376B" w:rsidRDefault="00894B80" w:rsidP="00894B80">
      <w:pPr>
        <w:widowControl w:val="0"/>
        <w:ind w:left="144" w:hanging="144"/>
        <w:rPr>
          <w:rFonts w:ascii="Calibri" w:hAnsi="Calibri" w:cs="Calibri"/>
          <w:b/>
          <w:bCs/>
          <w:color w:val="00B050"/>
          <w:sz w:val="18"/>
          <w:szCs w:val="24"/>
        </w:rPr>
      </w:pPr>
      <w:r w:rsidRPr="00E3376B">
        <w:rPr>
          <w:rFonts w:ascii="Calibri" w:hAnsi="Calibri" w:cs="Calibri"/>
          <w:b/>
          <w:bCs/>
          <w:color w:val="00B050"/>
          <w:sz w:val="18"/>
          <w:szCs w:val="24"/>
        </w:rPr>
        <w:t>Postpone enhancements for RACH Report retrieval to Rel.18</w:t>
      </w:r>
    </w:p>
    <w:p w:rsidR="00FE7E44" w:rsidRDefault="00FE7E44" w:rsidP="00A44D9B">
      <w:pPr>
        <w:spacing w:beforeLines="100"/>
        <w:rPr>
          <w:rFonts w:eastAsiaTheme="minorEastAsia"/>
          <w:b/>
          <w:bCs/>
          <w:iCs/>
          <w:lang w:eastAsia="zh-CN"/>
        </w:rPr>
      </w:pPr>
      <w:r w:rsidRPr="005F5EB7">
        <w:rPr>
          <w:rFonts w:eastAsiaTheme="minorEastAsia"/>
          <w:b/>
          <w:bCs/>
          <w:iCs/>
          <w:lang w:eastAsia="zh-CN"/>
        </w:rPr>
        <w:t>Coverage and Capacity Optimization</w:t>
      </w:r>
    </w:p>
    <w:p w:rsidR="00894B80" w:rsidRPr="00894B80" w:rsidRDefault="00894B80" w:rsidP="00894B80">
      <w:pPr>
        <w:spacing w:after="120"/>
        <w:rPr>
          <w:rFonts w:ascii="Calibri" w:eastAsiaTheme="minorEastAsia" w:hAnsi="Calibri" w:cs="Calibri"/>
          <w:sz w:val="18"/>
          <w:szCs w:val="24"/>
          <w:lang w:eastAsia="zh-CN"/>
        </w:rPr>
      </w:pPr>
      <w:r>
        <w:rPr>
          <w:rFonts w:ascii="Calibri" w:hAnsi="Calibri" w:cs="Calibri"/>
          <w:b/>
          <w:bCs/>
          <w:color w:val="00B050"/>
          <w:sz w:val="18"/>
          <w:szCs w:val="24"/>
        </w:rPr>
        <w:t xml:space="preserve">WA: </w:t>
      </w:r>
      <w:r w:rsidRPr="000103A6">
        <w:rPr>
          <w:rFonts w:ascii="Calibri" w:hAnsi="Calibri" w:cs="Calibri"/>
          <w:b/>
          <w:bCs/>
          <w:color w:val="00B050"/>
          <w:sz w:val="18"/>
          <w:szCs w:val="24"/>
        </w:rPr>
        <w:t>DU makes the final decision on which coverage configuration to use (since the DU is the only one who knows the resource situation</w:t>
      </w:r>
      <w:r>
        <w:rPr>
          <w:rFonts w:ascii="Calibri" w:hAnsi="Calibri" w:cs="Calibri"/>
          <w:b/>
          <w:bCs/>
          <w:color w:val="00B050"/>
          <w:sz w:val="18"/>
          <w:szCs w:val="24"/>
        </w:rPr>
        <w:t>)</w:t>
      </w:r>
    </w:p>
    <w:p w:rsidR="00FE7E44" w:rsidRDefault="00FE7E44" w:rsidP="00A44D9B">
      <w:pPr>
        <w:spacing w:beforeLines="100"/>
        <w:rPr>
          <w:rFonts w:eastAsiaTheme="minorEastAsia"/>
          <w:b/>
          <w:bCs/>
          <w:iCs/>
          <w:lang w:eastAsia="zh-CN"/>
        </w:rPr>
      </w:pPr>
      <w:r w:rsidRPr="005F5EB7">
        <w:rPr>
          <w:rFonts w:eastAsiaTheme="minorEastAsia"/>
          <w:b/>
          <w:bCs/>
          <w:iCs/>
          <w:lang w:eastAsia="zh-CN"/>
        </w:rPr>
        <w:t>Inter-System Inter-RAT Energy Saving</w:t>
      </w:r>
    </w:p>
    <w:p w:rsidR="00894B80" w:rsidRPr="00E44782" w:rsidRDefault="00894B80" w:rsidP="00894B80">
      <w:pPr>
        <w:widowControl w:val="0"/>
        <w:ind w:left="144" w:hanging="144"/>
        <w:rPr>
          <w:rFonts w:ascii="Calibri" w:hAnsi="Calibri" w:cs="Calibri"/>
          <w:color w:val="000000"/>
          <w:sz w:val="18"/>
          <w:szCs w:val="24"/>
        </w:rPr>
      </w:pPr>
      <w:r w:rsidRPr="00E44782">
        <w:rPr>
          <w:rFonts w:ascii="Calibri" w:hAnsi="Calibri" w:cs="Calibri"/>
          <w:sz w:val="18"/>
          <w:szCs w:val="24"/>
        </w:rPr>
        <w:t xml:space="preserve">TP for BL CR to TS 38.300 (CMCC) </w:t>
      </w:r>
      <w:r w:rsidR="00A23E5A">
        <w:rPr>
          <w:rFonts w:ascii="Calibri" w:eastAsiaTheme="minorEastAsia" w:hAnsi="Calibri" w:cs="Calibri" w:hint="eastAsia"/>
          <w:sz w:val="18"/>
          <w:szCs w:val="24"/>
          <w:lang w:eastAsia="zh-CN"/>
        </w:rPr>
        <w:t xml:space="preserve">in </w:t>
      </w:r>
      <w:hyperlink r:id="rId11" w:history="1">
        <w:r w:rsidRPr="00E44782">
          <w:rPr>
            <w:rStyle w:val="ad"/>
            <w:rFonts w:ascii="Calibri" w:hAnsi="Calibri" w:cs="Calibri"/>
            <w:sz w:val="18"/>
            <w:szCs w:val="24"/>
          </w:rPr>
          <w:t>R3-212817</w:t>
        </w:r>
      </w:hyperlink>
      <w:r w:rsidRPr="00E44782">
        <w:rPr>
          <w:rFonts w:ascii="Calibri" w:hAnsi="Calibri" w:cs="Calibri"/>
          <w:b/>
          <w:color w:val="008000"/>
          <w:sz w:val="18"/>
          <w:szCs w:val="24"/>
        </w:rPr>
        <w:t xml:space="preserve"> Agreed</w:t>
      </w:r>
    </w:p>
    <w:p w:rsidR="00894B80" w:rsidRPr="00894B80" w:rsidRDefault="00894B80" w:rsidP="00A44D9B">
      <w:pPr>
        <w:spacing w:beforeLines="100"/>
        <w:rPr>
          <w:rFonts w:eastAsiaTheme="minorEastAsia"/>
          <w:b/>
          <w:bCs/>
          <w:iCs/>
          <w:lang w:eastAsia="zh-CN"/>
        </w:rPr>
      </w:pPr>
    </w:p>
    <w:p w:rsidR="00FE7E44" w:rsidRDefault="00FE7E44" w:rsidP="00A44D9B">
      <w:pPr>
        <w:spacing w:beforeLines="100"/>
        <w:rPr>
          <w:rFonts w:eastAsiaTheme="minorEastAsia"/>
          <w:b/>
          <w:bCs/>
          <w:iCs/>
          <w:lang w:eastAsia="zh-CN"/>
        </w:rPr>
      </w:pPr>
      <w:r w:rsidRPr="005F5EB7">
        <w:rPr>
          <w:rFonts w:eastAsiaTheme="minorEastAsia"/>
          <w:b/>
          <w:bCs/>
          <w:iCs/>
          <w:lang w:eastAsia="zh-CN"/>
        </w:rPr>
        <w:t>Inter-System Load Balancing</w:t>
      </w:r>
    </w:p>
    <w:p w:rsidR="000A65DA" w:rsidRDefault="000A65DA" w:rsidP="000A65DA">
      <w:pPr>
        <w:widowControl w:val="0"/>
        <w:ind w:left="144" w:hanging="144"/>
        <w:rPr>
          <w:rFonts w:ascii="Calibri" w:eastAsiaTheme="minorEastAsia" w:hAnsi="Calibri" w:cs="Calibri"/>
          <w:b/>
          <w:bCs/>
          <w:color w:val="00B050"/>
          <w:sz w:val="18"/>
          <w:szCs w:val="24"/>
          <w:lang w:eastAsia="zh-CN"/>
        </w:rPr>
      </w:pPr>
      <w:r w:rsidRPr="00194284">
        <w:rPr>
          <w:rFonts w:ascii="Calibri" w:hAnsi="Calibri" w:cs="Calibri"/>
          <w:b/>
          <w:bCs/>
          <w:color w:val="00B050"/>
          <w:sz w:val="18"/>
          <w:szCs w:val="24"/>
        </w:rPr>
        <w:t>The combination of range-based thresholds and explicit thresholds should be applied for event-triggered reporting, and the details are FFS.</w:t>
      </w:r>
    </w:p>
    <w:p w:rsidR="000A65DA" w:rsidRPr="00194284" w:rsidRDefault="000A65DA" w:rsidP="000A65DA">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RRC connections, Number of active UEs are introduced for inter system load balancing. PRB usage is FFS.</w:t>
      </w:r>
    </w:p>
    <w:p w:rsidR="000A65DA" w:rsidRPr="00194284" w:rsidRDefault="000A65DA" w:rsidP="000A65DA">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 xml:space="preserve">CAC is used as the triggering metric for event-triggered reporting. </w:t>
      </w:r>
    </w:p>
    <w:p w:rsidR="000A65DA" w:rsidRPr="000A65DA" w:rsidRDefault="000A65DA" w:rsidP="000A65DA">
      <w:pPr>
        <w:widowControl w:val="0"/>
        <w:ind w:left="144" w:hanging="144"/>
        <w:rPr>
          <w:rFonts w:ascii="Calibri" w:eastAsiaTheme="minorEastAsia" w:hAnsi="Calibri" w:cs="Calibri"/>
          <w:b/>
          <w:bCs/>
          <w:color w:val="00B050"/>
          <w:sz w:val="18"/>
          <w:szCs w:val="24"/>
          <w:lang w:eastAsia="zh-CN"/>
        </w:rPr>
      </w:pPr>
      <w:r w:rsidRPr="00194284">
        <w:rPr>
          <w:rFonts w:ascii="Calibri" w:hAnsi="Calibri" w:cs="Calibri"/>
          <w:b/>
          <w:bCs/>
          <w:color w:val="00B050"/>
          <w:sz w:val="18"/>
          <w:szCs w:val="24"/>
        </w:rPr>
        <w:t xml:space="preserve">Once the threshold is met, </w:t>
      </w:r>
      <w:proofErr w:type="gramStart"/>
      <w:r w:rsidRPr="00194284">
        <w:rPr>
          <w:rFonts w:ascii="Calibri" w:hAnsi="Calibri" w:cs="Calibri"/>
          <w:b/>
          <w:bCs/>
          <w:color w:val="00B050"/>
          <w:sz w:val="18"/>
          <w:szCs w:val="24"/>
        </w:rPr>
        <w:t>all the</w:t>
      </w:r>
      <w:proofErr w:type="gramEnd"/>
      <w:r w:rsidRPr="00194284">
        <w:rPr>
          <w:rFonts w:ascii="Calibri" w:hAnsi="Calibri" w:cs="Calibri"/>
          <w:b/>
          <w:bCs/>
          <w:color w:val="00B050"/>
          <w:sz w:val="18"/>
          <w:szCs w:val="24"/>
        </w:rPr>
        <w:t xml:space="preserve"> load metrics requested should be reported.</w:t>
      </w:r>
    </w:p>
    <w:p w:rsidR="00FE7E44" w:rsidRDefault="0000661F" w:rsidP="00A44D9B">
      <w:pPr>
        <w:spacing w:beforeLines="100"/>
        <w:rPr>
          <w:rFonts w:eastAsiaTheme="minorEastAsia"/>
          <w:b/>
          <w:bCs/>
          <w:iCs/>
          <w:lang w:eastAsia="zh-CN"/>
        </w:rPr>
      </w:pPr>
      <w:r w:rsidRPr="005F5EB7">
        <w:rPr>
          <w:rFonts w:eastAsiaTheme="minorEastAsia"/>
          <w:b/>
          <w:bCs/>
          <w:iCs/>
          <w:lang w:eastAsia="zh-CN"/>
        </w:rPr>
        <w:t>Mobility Enhancement Optimization</w:t>
      </w:r>
    </w:p>
    <w:p w:rsidR="000A65DA" w:rsidRPr="00194284" w:rsidRDefault="000A65DA" w:rsidP="000A65DA">
      <w:pPr>
        <w:widowControl w:val="0"/>
        <w:ind w:left="144" w:hanging="144"/>
        <w:rPr>
          <w:rFonts w:ascii="Calibri" w:hAnsi="Calibri" w:cs="Calibri"/>
          <w:b/>
          <w:bCs/>
          <w:color w:val="000000"/>
          <w:sz w:val="18"/>
          <w:szCs w:val="24"/>
        </w:rPr>
      </w:pPr>
      <w:r w:rsidRPr="00194284">
        <w:rPr>
          <w:rFonts w:ascii="Calibri" w:hAnsi="Calibri" w:cs="Calibri"/>
          <w:b/>
          <w:bCs/>
          <w:color w:val="000000"/>
          <w:sz w:val="18"/>
          <w:szCs w:val="24"/>
        </w:rPr>
        <w:t xml:space="preserve">For CHO: </w:t>
      </w:r>
    </w:p>
    <w:p w:rsidR="000A65DA" w:rsidRPr="00194284" w:rsidRDefault="000A65DA" w:rsidP="000A65DA">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w:t>
      </w:r>
      <w:r w:rsidRPr="00194284">
        <w:rPr>
          <w:rFonts w:ascii="Calibri" w:hAnsi="Calibri" w:cs="Calibri"/>
          <w:b/>
          <w:bCs/>
          <w:color w:val="00B050"/>
          <w:sz w:val="18"/>
          <w:szCs w:val="24"/>
        </w:rPr>
        <w:tab/>
        <w:t>For too early CHO, case 3 and case 4 will not be considered.</w:t>
      </w:r>
    </w:p>
    <w:p w:rsidR="000A65DA" w:rsidRPr="00194284" w:rsidRDefault="000A65DA" w:rsidP="000A65DA">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w:t>
      </w:r>
      <w:r w:rsidRPr="00194284">
        <w:rPr>
          <w:rFonts w:ascii="Calibri" w:hAnsi="Calibri" w:cs="Calibri"/>
          <w:b/>
          <w:bCs/>
          <w:color w:val="00B050"/>
          <w:sz w:val="18"/>
          <w:szCs w:val="24"/>
        </w:rPr>
        <w:tab/>
        <w:t xml:space="preserve">For mixed HO/CHO to wrong cell, case 6-10 are </w:t>
      </w:r>
      <w:proofErr w:type="spellStart"/>
      <w:r w:rsidRPr="00194284">
        <w:rPr>
          <w:rFonts w:ascii="Calibri" w:hAnsi="Calibri" w:cs="Calibri"/>
          <w:b/>
          <w:bCs/>
          <w:color w:val="00B050"/>
          <w:sz w:val="18"/>
          <w:szCs w:val="24"/>
        </w:rPr>
        <w:t>deprioritized</w:t>
      </w:r>
      <w:proofErr w:type="spellEnd"/>
    </w:p>
    <w:p w:rsidR="000A65DA" w:rsidRPr="00194284" w:rsidRDefault="000A65DA" w:rsidP="000A65DA">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w:t>
      </w:r>
      <w:r w:rsidRPr="00194284">
        <w:rPr>
          <w:rFonts w:ascii="Calibri" w:hAnsi="Calibri" w:cs="Calibri"/>
          <w:b/>
          <w:bCs/>
          <w:color w:val="00B050"/>
          <w:sz w:val="18"/>
          <w:szCs w:val="24"/>
        </w:rPr>
        <w:tab/>
        <w:t>WA: Reuse FAILURE INDICATION message and HANDOVER REPORT message to transfer failure related information for CHO.</w:t>
      </w:r>
    </w:p>
    <w:p w:rsidR="000A65DA" w:rsidRPr="00194284" w:rsidRDefault="000A65DA" w:rsidP="000A65DA">
      <w:pPr>
        <w:widowControl w:val="0"/>
        <w:ind w:left="144" w:hanging="144"/>
        <w:rPr>
          <w:rFonts w:ascii="Calibri" w:hAnsi="Calibri" w:cs="Calibri"/>
          <w:b/>
          <w:bCs/>
          <w:color w:val="000000"/>
          <w:sz w:val="18"/>
          <w:szCs w:val="24"/>
        </w:rPr>
      </w:pPr>
    </w:p>
    <w:p w:rsidR="000A65DA" w:rsidRPr="00194284" w:rsidRDefault="000A65DA" w:rsidP="000A65DA">
      <w:pPr>
        <w:widowControl w:val="0"/>
        <w:ind w:left="144" w:hanging="144"/>
        <w:rPr>
          <w:rFonts w:ascii="Calibri" w:hAnsi="Calibri" w:cs="Calibri"/>
          <w:b/>
          <w:bCs/>
          <w:color w:val="000000"/>
          <w:sz w:val="18"/>
          <w:szCs w:val="24"/>
        </w:rPr>
      </w:pPr>
      <w:r w:rsidRPr="00194284">
        <w:rPr>
          <w:rFonts w:ascii="Calibri" w:hAnsi="Calibri" w:cs="Calibri"/>
          <w:b/>
          <w:bCs/>
          <w:color w:val="000000"/>
          <w:sz w:val="18"/>
          <w:szCs w:val="24"/>
        </w:rPr>
        <w:t xml:space="preserve">For DAPS HO: </w:t>
      </w:r>
    </w:p>
    <w:p w:rsidR="000A65DA" w:rsidRPr="00194284" w:rsidRDefault="000A65DA" w:rsidP="000A65DA">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w:t>
      </w:r>
      <w:r w:rsidRPr="00194284">
        <w:rPr>
          <w:rFonts w:ascii="Calibri" w:hAnsi="Calibri" w:cs="Calibri"/>
          <w:b/>
          <w:bCs/>
          <w:color w:val="00B050"/>
          <w:sz w:val="18"/>
          <w:szCs w:val="24"/>
        </w:rPr>
        <w:tab/>
        <w:t>For failure cases in DAPS HO, case 10 will not be considered.</w:t>
      </w:r>
    </w:p>
    <w:p w:rsidR="000A65DA" w:rsidRPr="00194284" w:rsidRDefault="000A65DA" w:rsidP="000A65DA">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w:t>
      </w:r>
      <w:r w:rsidRPr="00194284">
        <w:rPr>
          <w:rFonts w:ascii="Calibri" w:hAnsi="Calibri" w:cs="Calibri"/>
          <w:b/>
          <w:bCs/>
          <w:color w:val="00B050"/>
          <w:sz w:val="18"/>
          <w:szCs w:val="24"/>
        </w:rPr>
        <w:tab/>
        <w:t xml:space="preserve">For failure cases in DAPS HO, case 11 will not be considered as a failure case, but a case of successful HO </w:t>
      </w:r>
    </w:p>
    <w:p w:rsidR="000A65DA" w:rsidRPr="00194284" w:rsidRDefault="000A65DA" w:rsidP="000A65DA">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w:t>
      </w:r>
      <w:r w:rsidRPr="00194284">
        <w:rPr>
          <w:rFonts w:ascii="Calibri" w:hAnsi="Calibri" w:cs="Calibri"/>
          <w:b/>
          <w:bCs/>
          <w:color w:val="00B050"/>
          <w:sz w:val="18"/>
          <w:szCs w:val="24"/>
        </w:rPr>
        <w:tab/>
        <w:t>The case of ‘a legacy HO is executed though the UE is configured with DAPS HO configuration’ will not be considered in the scope of MRO</w:t>
      </w:r>
    </w:p>
    <w:p w:rsidR="000A65DA" w:rsidRPr="006C3C5B" w:rsidRDefault="000A65DA" w:rsidP="006C3C5B">
      <w:pPr>
        <w:widowControl w:val="0"/>
        <w:ind w:left="144" w:hanging="144"/>
        <w:rPr>
          <w:rFonts w:eastAsiaTheme="minorEastAsia"/>
          <w:lang w:eastAsia="zh-CN"/>
        </w:rPr>
      </w:pPr>
      <w:proofErr w:type="gramStart"/>
      <w:r>
        <w:rPr>
          <w:rFonts w:eastAsiaTheme="minorEastAsia" w:hint="eastAsia"/>
          <w:b/>
          <w:bCs/>
          <w:iCs/>
          <w:lang w:eastAsia="zh-CN"/>
        </w:rPr>
        <w:t>LS  to</w:t>
      </w:r>
      <w:proofErr w:type="gramEnd"/>
      <w:r>
        <w:rPr>
          <w:rFonts w:eastAsiaTheme="minorEastAsia" w:hint="eastAsia"/>
          <w:b/>
          <w:bCs/>
          <w:iCs/>
          <w:lang w:eastAsia="zh-CN"/>
        </w:rPr>
        <w:t xml:space="preserve"> RAN2 about the agreed scenarios in </w:t>
      </w:r>
      <w:hyperlink r:id="rId12" w:history="1">
        <w:r w:rsidRPr="00194284">
          <w:rPr>
            <w:rStyle w:val="ad"/>
            <w:rFonts w:ascii="Calibri" w:hAnsi="Calibri" w:cs="Calibri"/>
            <w:sz w:val="18"/>
            <w:szCs w:val="24"/>
          </w:rPr>
          <w:t>R3-212944</w:t>
        </w:r>
      </w:hyperlink>
      <w:r w:rsidRPr="00194284">
        <w:rPr>
          <w:rFonts w:ascii="Calibri" w:hAnsi="Calibri" w:cs="Calibri"/>
          <w:sz w:val="18"/>
          <w:szCs w:val="24"/>
        </w:rPr>
        <w:t xml:space="preserve"> final </w:t>
      </w:r>
      <w:r w:rsidRPr="00194284">
        <w:rPr>
          <w:rFonts w:ascii="Calibri" w:hAnsi="Calibri" w:cs="Calibri"/>
          <w:b/>
          <w:color w:val="008000"/>
          <w:sz w:val="18"/>
          <w:szCs w:val="24"/>
        </w:rPr>
        <w:t xml:space="preserve"> Agreed unseen</w:t>
      </w:r>
    </w:p>
    <w:p w:rsidR="0000661F" w:rsidRDefault="0000661F" w:rsidP="00A44D9B">
      <w:pPr>
        <w:spacing w:beforeLines="100"/>
        <w:rPr>
          <w:rFonts w:eastAsiaTheme="minorEastAsia"/>
          <w:b/>
          <w:bCs/>
          <w:iCs/>
          <w:lang w:eastAsia="zh-CN"/>
        </w:rPr>
      </w:pPr>
      <w:r w:rsidRPr="005F5EB7">
        <w:rPr>
          <w:rFonts w:eastAsiaTheme="minorEastAsia" w:hint="eastAsia"/>
          <w:b/>
          <w:bCs/>
          <w:iCs/>
          <w:lang w:eastAsia="zh-CN"/>
        </w:rPr>
        <w:lastRenderedPageBreak/>
        <w:t>MDT enhancement</w:t>
      </w:r>
    </w:p>
    <w:p w:rsidR="0011350F" w:rsidRPr="004644BF" w:rsidRDefault="0011350F" w:rsidP="0011350F">
      <w:pPr>
        <w:widowControl w:val="0"/>
        <w:ind w:left="144" w:hanging="144"/>
        <w:rPr>
          <w:rFonts w:ascii="Calibri" w:hAnsi="Calibri" w:cs="Calibri"/>
          <w:b/>
          <w:bCs/>
          <w:color w:val="00B050"/>
          <w:sz w:val="18"/>
          <w:szCs w:val="24"/>
        </w:rPr>
      </w:pPr>
      <w:r w:rsidRPr="004644BF">
        <w:rPr>
          <w:rFonts w:ascii="Calibri" w:hAnsi="Calibri" w:cs="Calibri"/>
          <w:b/>
          <w:bCs/>
          <w:color w:val="00B050"/>
          <w:sz w:val="18"/>
          <w:szCs w:val="24"/>
        </w:rPr>
        <w:t xml:space="preserve">The misalignment between RAN2 and RAN3 specs on the area scope configuration has been discussed in RAN3. Send </w:t>
      </w:r>
      <w:proofErr w:type="gramStart"/>
      <w:r w:rsidRPr="004644BF">
        <w:rPr>
          <w:rFonts w:ascii="Calibri" w:hAnsi="Calibri" w:cs="Calibri"/>
          <w:b/>
          <w:bCs/>
          <w:color w:val="00B050"/>
          <w:sz w:val="18"/>
          <w:szCs w:val="24"/>
        </w:rPr>
        <w:t>a LS</w:t>
      </w:r>
      <w:proofErr w:type="gramEnd"/>
      <w:r w:rsidRPr="004644BF">
        <w:rPr>
          <w:rFonts w:ascii="Calibri" w:hAnsi="Calibri" w:cs="Calibri"/>
          <w:b/>
          <w:bCs/>
          <w:color w:val="00B050"/>
          <w:sz w:val="18"/>
          <w:szCs w:val="24"/>
        </w:rPr>
        <w:t xml:space="preserve"> to RAN2 to check their preference.</w:t>
      </w:r>
    </w:p>
    <w:p w:rsidR="0011350F" w:rsidRPr="004644BF" w:rsidRDefault="0011350F" w:rsidP="0011350F">
      <w:pPr>
        <w:widowControl w:val="0"/>
        <w:ind w:left="144" w:hanging="144"/>
        <w:rPr>
          <w:rFonts w:ascii="Calibri" w:hAnsi="Calibri" w:cs="Calibri"/>
          <w:b/>
          <w:bCs/>
          <w:color w:val="00B050"/>
          <w:sz w:val="18"/>
          <w:szCs w:val="24"/>
        </w:rPr>
      </w:pPr>
      <w:r w:rsidRPr="004644BF">
        <w:rPr>
          <w:rFonts w:ascii="Calibri" w:hAnsi="Calibri" w:cs="Calibri"/>
          <w:b/>
          <w:bCs/>
          <w:color w:val="00B050"/>
          <w:sz w:val="18"/>
          <w:szCs w:val="24"/>
        </w:rPr>
        <w:t xml:space="preserve">The misalignment between RAN2 and RAN3 specs on the Frequency band info has been discussed in RAN3. Send </w:t>
      </w:r>
      <w:proofErr w:type="gramStart"/>
      <w:r w:rsidRPr="004644BF">
        <w:rPr>
          <w:rFonts w:ascii="Calibri" w:hAnsi="Calibri" w:cs="Calibri"/>
          <w:b/>
          <w:bCs/>
          <w:color w:val="00B050"/>
          <w:sz w:val="18"/>
          <w:szCs w:val="24"/>
        </w:rPr>
        <w:t>a LS</w:t>
      </w:r>
      <w:proofErr w:type="gramEnd"/>
      <w:r w:rsidRPr="004644BF">
        <w:rPr>
          <w:rFonts w:ascii="Calibri" w:hAnsi="Calibri" w:cs="Calibri"/>
          <w:b/>
          <w:bCs/>
          <w:color w:val="00B050"/>
          <w:sz w:val="18"/>
          <w:szCs w:val="24"/>
        </w:rPr>
        <w:t xml:space="preserve"> to RAN2 to check their preference.</w:t>
      </w:r>
    </w:p>
    <w:p w:rsidR="0011350F" w:rsidRPr="004644BF" w:rsidRDefault="0011350F" w:rsidP="0011350F">
      <w:pPr>
        <w:widowControl w:val="0"/>
        <w:ind w:left="144" w:hanging="144"/>
        <w:rPr>
          <w:rFonts w:ascii="Calibri" w:hAnsi="Calibri" w:cs="Calibri"/>
          <w:color w:val="000000"/>
          <w:sz w:val="18"/>
          <w:szCs w:val="24"/>
        </w:rPr>
      </w:pPr>
      <w:proofErr w:type="spellStart"/>
      <w:r w:rsidRPr="004644BF">
        <w:rPr>
          <w:rFonts w:ascii="Calibri" w:hAnsi="Calibri" w:cs="Calibri"/>
          <w:sz w:val="18"/>
          <w:szCs w:val="24"/>
        </w:rPr>
        <w:t>LSout</w:t>
      </w:r>
      <w:proofErr w:type="spellEnd"/>
      <w:r w:rsidRPr="004644BF">
        <w:rPr>
          <w:rFonts w:ascii="Calibri" w:hAnsi="Calibri" w:cs="Calibri"/>
          <w:sz w:val="18"/>
          <w:szCs w:val="24"/>
        </w:rPr>
        <w:t xml:space="preserve"> to RAN2 </w:t>
      </w:r>
      <w:r>
        <w:rPr>
          <w:rFonts w:ascii="Calibri" w:eastAsiaTheme="minorEastAsia" w:hAnsi="Calibri" w:cs="Calibri" w:hint="eastAsia"/>
          <w:sz w:val="18"/>
          <w:szCs w:val="24"/>
          <w:lang w:eastAsia="zh-CN"/>
        </w:rPr>
        <w:t xml:space="preserve">in </w:t>
      </w:r>
      <w:hyperlink r:id="rId13" w:history="1">
        <w:r w:rsidRPr="004644BF">
          <w:rPr>
            <w:rStyle w:val="ad"/>
            <w:rFonts w:ascii="Calibri" w:hAnsi="Calibri" w:cs="Calibri"/>
            <w:sz w:val="18"/>
            <w:szCs w:val="24"/>
          </w:rPr>
          <w:t>R3-212824</w:t>
        </w:r>
      </w:hyperlink>
      <w:r w:rsidRPr="004644BF">
        <w:rPr>
          <w:rFonts w:ascii="Calibri" w:hAnsi="Calibri" w:cs="Calibri"/>
          <w:sz w:val="18"/>
          <w:szCs w:val="24"/>
        </w:rPr>
        <w:t xml:space="preserve"> </w:t>
      </w:r>
      <w:proofErr w:type="gramStart"/>
      <w:r w:rsidRPr="004644BF">
        <w:rPr>
          <w:rFonts w:ascii="Calibri" w:hAnsi="Calibri" w:cs="Calibri"/>
          <w:sz w:val="18"/>
          <w:szCs w:val="24"/>
        </w:rPr>
        <w:t xml:space="preserve">final </w:t>
      </w:r>
      <w:r w:rsidRPr="004644BF">
        <w:rPr>
          <w:rFonts w:ascii="Calibri" w:hAnsi="Calibri" w:cs="Calibri"/>
          <w:b/>
          <w:color w:val="008000"/>
          <w:sz w:val="18"/>
          <w:szCs w:val="24"/>
        </w:rPr>
        <w:t xml:space="preserve"> Agreed</w:t>
      </w:r>
      <w:proofErr w:type="gramEnd"/>
      <w:r w:rsidRPr="004644BF">
        <w:rPr>
          <w:rFonts w:ascii="Calibri" w:hAnsi="Calibri" w:cs="Calibri"/>
          <w:b/>
          <w:color w:val="008000"/>
          <w:sz w:val="18"/>
          <w:szCs w:val="24"/>
        </w:rPr>
        <w:t xml:space="preserve"> unseen</w:t>
      </w:r>
    </w:p>
    <w:p w:rsidR="0011350F" w:rsidRDefault="0011350F" w:rsidP="0011350F">
      <w:pPr>
        <w:widowControl w:val="0"/>
        <w:rPr>
          <w:rFonts w:ascii="Calibri" w:eastAsiaTheme="minorEastAsia" w:hAnsi="Calibri" w:cs="Calibri"/>
          <w:b/>
          <w:color w:val="008000"/>
          <w:sz w:val="18"/>
          <w:szCs w:val="24"/>
          <w:lang w:eastAsia="zh-CN"/>
        </w:rPr>
      </w:pPr>
      <w:r w:rsidRPr="004644BF">
        <w:rPr>
          <w:rFonts w:ascii="Calibri" w:hAnsi="Calibri" w:cs="Calibri"/>
          <w:sz w:val="18"/>
          <w:szCs w:val="24"/>
        </w:rPr>
        <w:t>LS on Report Amount for M5, M5, M6, M7 measurements (to: RAN2</w:t>
      </w:r>
      <w:proofErr w:type="gramStart"/>
      <w:r w:rsidRPr="004644BF">
        <w:rPr>
          <w:rFonts w:ascii="Calibri" w:hAnsi="Calibri" w:cs="Calibri"/>
          <w:sz w:val="18"/>
          <w:szCs w:val="24"/>
        </w:rPr>
        <w:t>,SA5</w:t>
      </w:r>
      <w:proofErr w:type="gramEnd"/>
      <w:r w:rsidRPr="004644BF">
        <w:rPr>
          <w:rFonts w:ascii="Calibri" w:hAnsi="Calibri" w:cs="Calibri"/>
          <w:sz w:val="18"/>
          <w:szCs w:val="24"/>
        </w:rPr>
        <w:t xml:space="preserve">) </w:t>
      </w:r>
      <w:r>
        <w:rPr>
          <w:rFonts w:ascii="Calibri" w:eastAsiaTheme="minorEastAsia" w:hAnsi="Calibri" w:cs="Calibri" w:hint="eastAsia"/>
          <w:sz w:val="18"/>
          <w:szCs w:val="24"/>
          <w:lang w:eastAsia="zh-CN"/>
        </w:rPr>
        <w:t xml:space="preserve">in </w:t>
      </w:r>
      <w:hyperlink r:id="rId14" w:history="1">
        <w:r w:rsidRPr="004644BF">
          <w:rPr>
            <w:rStyle w:val="ad"/>
            <w:rFonts w:ascii="Calibri" w:hAnsi="Calibri" w:cs="Calibri"/>
            <w:sz w:val="18"/>
            <w:szCs w:val="24"/>
          </w:rPr>
          <w:t>R3-212961</w:t>
        </w:r>
      </w:hyperlink>
      <w:r w:rsidRPr="004644BF">
        <w:rPr>
          <w:rFonts w:ascii="Calibri" w:hAnsi="Calibri" w:cs="Calibri"/>
          <w:sz w:val="18"/>
          <w:szCs w:val="24"/>
        </w:rPr>
        <w:t xml:space="preserve"> final</w:t>
      </w:r>
      <w:r w:rsidRPr="004644BF">
        <w:rPr>
          <w:rFonts w:ascii="Calibri" w:hAnsi="Calibri" w:cs="Calibri"/>
          <w:b/>
          <w:color w:val="008000"/>
          <w:sz w:val="18"/>
          <w:szCs w:val="24"/>
        </w:rPr>
        <w:t xml:space="preserve"> Agreed</w:t>
      </w:r>
    </w:p>
    <w:p w:rsidR="00D944BC" w:rsidRPr="00D944BC" w:rsidRDefault="00D944BC" w:rsidP="00A44D9B">
      <w:pPr>
        <w:spacing w:beforeLines="100"/>
        <w:rPr>
          <w:rFonts w:eastAsiaTheme="minorEastAsia"/>
          <w:b/>
          <w:bCs/>
          <w:iCs/>
          <w:lang w:eastAsia="zh-CN"/>
        </w:rPr>
      </w:pPr>
      <w:r w:rsidRPr="00D944BC">
        <w:rPr>
          <w:rFonts w:eastAsiaTheme="minorEastAsia" w:hint="eastAsia"/>
          <w:b/>
          <w:bCs/>
          <w:iCs/>
          <w:lang w:eastAsia="zh-CN"/>
        </w:rPr>
        <w:t>MDT for MR-DC</w:t>
      </w:r>
    </w:p>
    <w:p w:rsidR="00D944BC" w:rsidRPr="009752D9" w:rsidRDefault="00D944BC" w:rsidP="00D944BC">
      <w:pPr>
        <w:widowControl w:val="0"/>
        <w:ind w:left="144" w:hanging="144"/>
        <w:rPr>
          <w:rFonts w:ascii="Calibri" w:hAnsi="Calibri" w:cs="Calibri"/>
          <w:b/>
          <w:bCs/>
          <w:color w:val="00B050"/>
          <w:sz w:val="18"/>
          <w:szCs w:val="24"/>
        </w:rPr>
      </w:pPr>
      <w:r w:rsidRPr="009752D9">
        <w:rPr>
          <w:rFonts w:ascii="Calibri" w:hAnsi="Calibri" w:cs="Calibri"/>
          <w:b/>
          <w:bCs/>
          <w:color w:val="00B050"/>
          <w:sz w:val="18"/>
          <w:szCs w:val="24"/>
        </w:rPr>
        <w:t>Revert agreement “Remove the restriction that only immediate MDT is supported for EN-DC” to align with RAN2 agreement that SN configuration for logged MDT in MR-DC are not introduced.</w:t>
      </w:r>
    </w:p>
    <w:p w:rsidR="00D944BC" w:rsidRPr="00D01E4D" w:rsidRDefault="00D01E4D" w:rsidP="00A44D9B">
      <w:pPr>
        <w:spacing w:beforeLines="100"/>
        <w:rPr>
          <w:rFonts w:eastAsiaTheme="minorEastAsia"/>
          <w:b/>
          <w:bCs/>
          <w:iCs/>
          <w:lang w:eastAsia="zh-CN"/>
        </w:rPr>
      </w:pPr>
      <w:r w:rsidRPr="00D01E4D">
        <w:rPr>
          <w:rFonts w:eastAsiaTheme="minorEastAsia" w:hint="eastAsia"/>
          <w:b/>
          <w:bCs/>
          <w:iCs/>
          <w:lang w:eastAsia="zh-CN"/>
        </w:rPr>
        <w:t>L2 measurement</w:t>
      </w:r>
    </w:p>
    <w:p w:rsidR="00D01E4D" w:rsidRPr="00194284" w:rsidRDefault="00D01E4D" w:rsidP="00D01E4D">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From RAN3 point of view, it is feasible that D3 is re-used to reflect the DL delay on F1-U/X2/</w:t>
      </w:r>
      <w:proofErr w:type="spellStart"/>
      <w:r w:rsidRPr="00194284">
        <w:rPr>
          <w:rFonts w:ascii="Calibri" w:hAnsi="Calibri" w:cs="Calibri"/>
          <w:b/>
          <w:bCs/>
          <w:color w:val="00B050"/>
          <w:sz w:val="18"/>
          <w:szCs w:val="24"/>
        </w:rPr>
        <w:t>Xn</w:t>
      </w:r>
      <w:proofErr w:type="spellEnd"/>
      <w:r w:rsidRPr="00194284">
        <w:rPr>
          <w:rFonts w:ascii="Calibri" w:hAnsi="Calibri" w:cs="Calibri"/>
          <w:b/>
          <w:bCs/>
          <w:color w:val="00B050"/>
          <w:sz w:val="18"/>
          <w:szCs w:val="24"/>
        </w:rPr>
        <w:t>, D2.3 is re-used to reflect the UL delay on F1-U/X2/</w:t>
      </w:r>
      <w:proofErr w:type="spellStart"/>
      <w:r w:rsidRPr="00194284">
        <w:rPr>
          <w:rFonts w:ascii="Calibri" w:hAnsi="Calibri" w:cs="Calibri"/>
          <w:b/>
          <w:bCs/>
          <w:color w:val="00B050"/>
          <w:sz w:val="18"/>
          <w:szCs w:val="24"/>
        </w:rPr>
        <w:t>Xn</w:t>
      </w:r>
      <w:proofErr w:type="spellEnd"/>
      <w:r w:rsidRPr="00194284">
        <w:rPr>
          <w:rFonts w:ascii="Calibri" w:hAnsi="Calibri" w:cs="Calibri"/>
          <w:b/>
          <w:bCs/>
          <w:color w:val="00B050"/>
          <w:sz w:val="18"/>
          <w:szCs w:val="24"/>
        </w:rPr>
        <w:t>. No RAN3 spec impact; it is up to RAN2 to update their specs accordingly.</w:t>
      </w:r>
    </w:p>
    <w:p w:rsidR="00D01E4D" w:rsidRPr="00EF31AD" w:rsidRDefault="00EF31AD" w:rsidP="00A44D9B">
      <w:pPr>
        <w:spacing w:beforeLines="100"/>
        <w:rPr>
          <w:rFonts w:eastAsiaTheme="minorEastAsia"/>
          <w:b/>
          <w:bCs/>
          <w:iCs/>
          <w:lang w:eastAsia="zh-CN"/>
        </w:rPr>
      </w:pPr>
      <w:r w:rsidRPr="00EF31AD">
        <w:rPr>
          <w:rFonts w:eastAsiaTheme="minorEastAsia"/>
          <w:b/>
          <w:bCs/>
          <w:iCs/>
          <w:lang w:eastAsia="zh-CN"/>
        </w:rPr>
        <w:t>NR-U</w:t>
      </w:r>
    </w:p>
    <w:p w:rsidR="00EF31AD" w:rsidRDefault="00EF31AD" w:rsidP="00EF31AD">
      <w:pPr>
        <w:ind w:left="144" w:hanging="144"/>
        <w:rPr>
          <w:b/>
          <w:bCs/>
          <w:color w:val="FF0000"/>
          <w:sz w:val="18"/>
          <w:szCs w:val="18"/>
        </w:rPr>
      </w:pPr>
      <w:r>
        <w:rPr>
          <w:b/>
          <w:bCs/>
          <w:color w:val="FF0000"/>
          <w:sz w:val="18"/>
          <w:szCs w:val="18"/>
        </w:rPr>
        <w:t xml:space="preserve">Following problems seem the most relevant for the SON for NR-U: load information from NR-U towards licensed NR and new failure events related to e.g. LBT or channel occupancy in the failure report. </w:t>
      </w:r>
    </w:p>
    <w:p w:rsidR="00EF31AD" w:rsidRPr="00EF31AD" w:rsidRDefault="00EF31AD" w:rsidP="00EF31AD">
      <w:pPr>
        <w:rPr>
          <w:rFonts w:eastAsiaTheme="minorEastAsia"/>
          <w:sz w:val="22"/>
          <w:szCs w:val="22"/>
          <w:lang w:eastAsia="zh-CN"/>
        </w:rPr>
      </w:pPr>
      <w:r>
        <w:rPr>
          <w:b/>
          <w:bCs/>
          <w:color w:val="FF0000"/>
          <w:sz w:val="18"/>
          <w:szCs w:val="18"/>
        </w:rPr>
        <w:t>Resource coordination between licensed NR and NR-U and optimized resource utilization in NR-U is FFS (contribution driven).</w:t>
      </w:r>
    </w:p>
    <w:p w:rsidR="00E24072" w:rsidRDefault="00701410" w:rsidP="00E24072">
      <w:pPr>
        <w:pStyle w:val="4"/>
        <w:spacing w:before="240" w:after="240"/>
        <w:rPr>
          <w:rFonts w:eastAsiaTheme="minorEastAsia"/>
          <w:lang w:eastAsia="zh-CN"/>
        </w:rPr>
      </w:pPr>
      <w:r>
        <w:rPr>
          <w:lang w:eastAsia="ja-JP"/>
        </w:rPr>
        <w:t>2.3.2</w:t>
      </w:r>
      <w:r>
        <w:rPr>
          <w:lang w:eastAsia="ja-JP"/>
        </w:rPr>
        <w:tab/>
      </w:r>
      <w:bookmarkStart w:id="3" w:name="_Hlk34664557"/>
      <w:r>
        <w:rPr>
          <w:lang w:eastAsia="ja-JP"/>
        </w:rPr>
        <w:t>Remaining Open issues</w:t>
      </w:r>
      <w:bookmarkEnd w:id="3"/>
    </w:p>
    <w:p w:rsidR="002A4E0B" w:rsidRPr="002A4E0B" w:rsidRDefault="002A4E0B" w:rsidP="00E24072">
      <w:pPr>
        <w:rPr>
          <w:rFonts w:ascii="Calibri" w:hAnsi="Calibri" w:cs="Calibri"/>
          <w:sz w:val="18"/>
          <w:szCs w:val="24"/>
        </w:rPr>
      </w:pPr>
      <w:r w:rsidRPr="002A4E0B">
        <w:rPr>
          <w:rFonts w:ascii="Calibri" w:hAnsi="Calibri" w:cs="Calibri" w:hint="eastAsia"/>
          <w:sz w:val="18"/>
          <w:szCs w:val="24"/>
        </w:rPr>
        <w:t>In general, good progress are achieved, some features are still open but with less tasks to be done.</w:t>
      </w:r>
    </w:p>
    <w:p w:rsidR="00E24072" w:rsidRPr="005D5C64" w:rsidRDefault="00E24072" w:rsidP="00E24072">
      <w:pPr>
        <w:rPr>
          <w:rFonts w:ascii="Arial" w:eastAsiaTheme="minorEastAsia" w:hAnsi="Arial"/>
          <w:b/>
          <w:sz w:val="24"/>
          <w:u w:val="single"/>
          <w:lang w:eastAsia="zh-CN"/>
        </w:rPr>
      </w:pPr>
      <w:r w:rsidRPr="005D5C64">
        <w:rPr>
          <w:b/>
          <w:u w:val="single"/>
          <w:lang w:eastAsia="zh-CN"/>
        </w:rPr>
        <w:t>SON Features</w:t>
      </w:r>
    </w:p>
    <w:p w:rsidR="00E24072" w:rsidRPr="009E2616" w:rsidRDefault="00E24072" w:rsidP="009E2616">
      <w:pPr>
        <w:pStyle w:val="afd"/>
        <w:numPr>
          <w:ilvl w:val="0"/>
          <w:numId w:val="44"/>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Pr="005D5C64">
        <w:rPr>
          <w:rFonts w:ascii="Calibri" w:hAnsi="Calibri" w:cs="Calibri"/>
          <w:b/>
          <w:szCs w:val="21"/>
          <w:lang w:eastAsia="zh-CN"/>
        </w:rPr>
        <w:t>16 Leftovers</w:t>
      </w:r>
      <w:r w:rsidRPr="005D5C64">
        <w:rPr>
          <w:rFonts w:ascii="Calibri" w:hAnsi="Calibri" w:cs="Calibri"/>
          <w:b/>
          <w:szCs w:val="21"/>
          <w:lang w:eastAsia="zh-CN"/>
        </w:rPr>
        <w:tab/>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Successful Handovers Reports</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UE history information in EN-DC</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Load balancing enhancement</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MRO for SN change failure</w:t>
      </w:r>
    </w:p>
    <w:p w:rsidR="00E24072" w:rsidRPr="005D5C64" w:rsidRDefault="006E2340"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 xml:space="preserve">RACH </w:t>
      </w:r>
      <w:proofErr w:type="spellStart"/>
      <w:r w:rsidRPr="005D5C64">
        <w:rPr>
          <w:rFonts w:ascii="Calibri" w:hAnsi="Calibri" w:cs="Calibri"/>
          <w:szCs w:val="21"/>
          <w:lang w:eastAsia="zh-CN"/>
        </w:rPr>
        <w:t>Optimisation</w:t>
      </w:r>
      <w:proofErr w:type="spellEnd"/>
      <w:r w:rsidRPr="005D5C64">
        <w:rPr>
          <w:rFonts w:ascii="Calibri" w:hAnsi="Calibri" w:cs="Calibri"/>
          <w:szCs w:val="21"/>
          <w:lang w:eastAsia="zh-CN"/>
        </w:rPr>
        <w:t xml:space="preserve"> enhancements</w:t>
      </w:r>
    </w:p>
    <w:p w:rsidR="006E2340" w:rsidRPr="005D5C64" w:rsidRDefault="006E2340" w:rsidP="006E2340">
      <w:pPr>
        <w:pStyle w:val="afd"/>
        <w:ind w:leftChars="0"/>
        <w:rPr>
          <w:rFonts w:ascii="Calibri" w:hAnsi="Calibri" w:cs="Calibri"/>
          <w:szCs w:val="21"/>
          <w:lang w:eastAsia="zh-CN"/>
        </w:rPr>
      </w:pPr>
    </w:p>
    <w:p w:rsidR="006E2340" w:rsidRPr="005D5C64" w:rsidRDefault="00E24072" w:rsidP="006E2340">
      <w:pPr>
        <w:pStyle w:val="afd"/>
        <w:numPr>
          <w:ilvl w:val="0"/>
          <w:numId w:val="44"/>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00FE0BF5">
        <w:rPr>
          <w:rFonts w:ascii="Calibri" w:hAnsi="Calibri" w:cs="Calibri"/>
          <w:b/>
          <w:szCs w:val="21"/>
          <w:lang w:eastAsia="zh-CN"/>
        </w:rPr>
        <w:t>17 New SON Features</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CCO</w:t>
      </w:r>
    </w:p>
    <w:p w:rsidR="006E2340" w:rsidRPr="00307F24" w:rsidRDefault="00E24072" w:rsidP="00307F24">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Inter-system load balancing</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Mobility enhancement optimization</w:t>
      </w:r>
    </w:p>
    <w:p w:rsidR="006E2340" w:rsidRPr="005D5C64" w:rsidRDefault="00E24072" w:rsidP="00E24072">
      <w:pPr>
        <w:pStyle w:val="afd"/>
        <w:numPr>
          <w:ilvl w:val="1"/>
          <w:numId w:val="43"/>
        </w:numPr>
        <w:ind w:leftChars="0"/>
        <w:rPr>
          <w:rFonts w:ascii="Calibri" w:hAnsi="Calibri" w:cs="Calibri"/>
          <w:szCs w:val="21"/>
          <w:lang w:eastAsia="zh-CN"/>
        </w:rPr>
      </w:pPr>
      <w:r w:rsidRPr="005D5C64">
        <w:rPr>
          <w:rFonts w:ascii="Calibri" w:hAnsi="Calibri" w:cs="Calibri"/>
          <w:szCs w:val="21"/>
          <w:lang w:eastAsia="zh-CN"/>
        </w:rPr>
        <w:t xml:space="preserve">CHO </w:t>
      </w:r>
      <w:proofErr w:type="spellStart"/>
      <w:r w:rsidRPr="005D5C64">
        <w:rPr>
          <w:rFonts w:ascii="Calibri" w:hAnsi="Calibri" w:cs="Calibri"/>
          <w:szCs w:val="21"/>
          <w:lang w:eastAsia="zh-CN"/>
        </w:rPr>
        <w:t>optimsation</w:t>
      </w:r>
      <w:proofErr w:type="spellEnd"/>
    </w:p>
    <w:p w:rsidR="00E24072" w:rsidRPr="005D5C64" w:rsidRDefault="00E24072" w:rsidP="00E24072">
      <w:pPr>
        <w:pStyle w:val="afd"/>
        <w:numPr>
          <w:ilvl w:val="1"/>
          <w:numId w:val="43"/>
        </w:numPr>
        <w:ind w:leftChars="0"/>
        <w:rPr>
          <w:rFonts w:ascii="Calibri" w:hAnsi="Calibri" w:cs="Calibri"/>
          <w:szCs w:val="21"/>
          <w:lang w:eastAsia="zh-CN"/>
        </w:rPr>
      </w:pPr>
      <w:r w:rsidRPr="005D5C64">
        <w:rPr>
          <w:rFonts w:ascii="Calibri" w:hAnsi="Calibri" w:cs="Calibri"/>
          <w:szCs w:val="21"/>
          <w:lang w:eastAsia="zh-CN"/>
        </w:rPr>
        <w:t xml:space="preserve">DAPS </w:t>
      </w:r>
      <w:proofErr w:type="spellStart"/>
      <w:r w:rsidRPr="005D5C64">
        <w:rPr>
          <w:rFonts w:ascii="Calibri" w:hAnsi="Calibri" w:cs="Calibri"/>
          <w:szCs w:val="21"/>
          <w:lang w:eastAsia="zh-CN"/>
        </w:rPr>
        <w:t>optimisation</w:t>
      </w:r>
      <w:proofErr w:type="spellEnd"/>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NR</w:t>
      </w:r>
      <w:r w:rsidR="006E2340" w:rsidRPr="005D5C64">
        <w:rPr>
          <w:rFonts w:ascii="Calibri" w:hAnsi="Calibri" w:cs="Calibri"/>
          <w:szCs w:val="21"/>
          <w:lang w:eastAsia="zh-CN"/>
        </w:rPr>
        <w:t>-U related SON/MDT optimization</w:t>
      </w:r>
    </w:p>
    <w:p w:rsidR="006E2340" w:rsidRPr="006E2340" w:rsidRDefault="006E2340" w:rsidP="006E2340">
      <w:pPr>
        <w:pStyle w:val="afd"/>
        <w:ind w:leftChars="0"/>
        <w:rPr>
          <w:rFonts w:ascii="Calibri" w:hAnsi="Calibri" w:cs="Calibri"/>
          <w:sz w:val="18"/>
          <w:szCs w:val="18"/>
          <w:lang w:eastAsia="zh-CN"/>
        </w:rPr>
      </w:pPr>
    </w:p>
    <w:p w:rsidR="00E24072" w:rsidRPr="005D5C64" w:rsidRDefault="00E24072" w:rsidP="00E24072">
      <w:pPr>
        <w:rPr>
          <w:b/>
          <w:u w:val="single"/>
          <w:lang w:eastAsia="zh-CN"/>
        </w:rPr>
      </w:pPr>
      <w:r w:rsidRPr="005D5C64">
        <w:rPr>
          <w:b/>
          <w:u w:val="single"/>
          <w:lang w:eastAsia="zh-CN"/>
        </w:rPr>
        <w:t>MDT Features</w:t>
      </w:r>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MDT enhancement:</w:t>
      </w:r>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MDT for MR-DC</w:t>
      </w:r>
    </w:p>
    <w:p w:rsidR="00701410" w:rsidRDefault="00701410" w:rsidP="00E24072">
      <w:pPr>
        <w:pStyle w:val="2"/>
        <w:rPr>
          <w:lang w:eastAsia="ja-JP"/>
        </w:rPr>
      </w:pPr>
      <w:r>
        <w:rPr>
          <w:lang w:eastAsia="ja-JP"/>
        </w:rPr>
        <w:lastRenderedPageBreak/>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EF275E" w:rsidRDefault="00EF275E" w:rsidP="00EF275E">
      <w:pPr>
        <w:rPr>
          <w:rFonts w:eastAsiaTheme="minorEastAsia"/>
          <w:b/>
          <w:u w:val="single"/>
          <w:lang w:eastAsia="zh-CN"/>
        </w:rPr>
      </w:pPr>
      <w:r w:rsidRPr="00EF275E">
        <w:rPr>
          <w:rFonts w:eastAsiaTheme="minorEastAsia" w:hint="eastAsia"/>
          <w:b/>
          <w:u w:val="single"/>
          <w:lang w:eastAsia="zh-CN"/>
        </w:rPr>
        <w:t>RAN2 #11</w:t>
      </w:r>
      <w:r w:rsidR="00E74F3D">
        <w:rPr>
          <w:rFonts w:eastAsiaTheme="minorEastAsia" w:hint="eastAsia"/>
          <w:b/>
          <w:u w:val="single"/>
          <w:lang w:eastAsia="zh-CN"/>
        </w:rPr>
        <w:t>3</w:t>
      </w:r>
      <w:r w:rsidR="003E1B86">
        <w:rPr>
          <w:rFonts w:eastAsiaTheme="minorEastAsia" w:hint="eastAsia"/>
          <w:b/>
          <w:u w:val="single"/>
          <w:lang w:eastAsia="zh-CN"/>
        </w:rPr>
        <w:t>bis-</w:t>
      </w:r>
      <w:r w:rsidRPr="00EF275E">
        <w:rPr>
          <w:rFonts w:eastAsiaTheme="minorEastAsia" w:hint="eastAsia"/>
          <w:b/>
          <w:u w:val="single"/>
          <w:lang w:eastAsia="zh-CN"/>
        </w:rPr>
        <w:t>e</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R2-2102629</w:t>
      </w:r>
      <w:r w:rsidRPr="003E1B86">
        <w:rPr>
          <w:rFonts w:eastAsiaTheme="minorEastAsia"/>
          <w:sz w:val="18"/>
          <w:szCs w:val="18"/>
          <w:lang w:eastAsia="zh-CN"/>
        </w:rPr>
        <w:tab/>
        <w:t xml:space="preserve">Reply LS on </w:t>
      </w:r>
      <w:proofErr w:type="spellStart"/>
      <w:r w:rsidRPr="003E1B86">
        <w:rPr>
          <w:rFonts w:eastAsiaTheme="minorEastAsia"/>
          <w:sz w:val="18"/>
          <w:szCs w:val="18"/>
          <w:lang w:eastAsia="zh-CN"/>
        </w:rPr>
        <w:t>on</w:t>
      </w:r>
      <w:proofErr w:type="spellEnd"/>
      <w:r w:rsidRPr="003E1B86">
        <w:rPr>
          <w:rFonts w:eastAsiaTheme="minorEastAsia"/>
          <w:sz w:val="18"/>
          <w:szCs w:val="18"/>
          <w:lang w:eastAsia="zh-CN"/>
        </w:rPr>
        <w:t xml:space="preserve"> energy efficiency (R3-207014; contact: Ericsson)</w:t>
      </w:r>
      <w:r w:rsidRPr="003E1B86">
        <w:rPr>
          <w:rFonts w:eastAsiaTheme="minorEastAsia"/>
          <w:sz w:val="18"/>
          <w:szCs w:val="18"/>
          <w:lang w:eastAsia="zh-CN"/>
        </w:rPr>
        <w:tab/>
        <w:t>RAN3</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R2-2102639</w:t>
      </w:r>
      <w:r w:rsidRPr="003E1B86">
        <w:rPr>
          <w:rFonts w:eastAsiaTheme="minorEastAsia"/>
          <w:sz w:val="18"/>
          <w:szCs w:val="18"/>
          <w:lang w:eastAsia="zh-CN"/>
        </w:rPr>
        <w:tab/>
        <w:t>LS on information needed for MRO in SCG Failure Report (R3-211332; contact: Samsung)</w:t>
      </w:r>
      <w:r w:rsidRPr="003E1B86">
        <w:rPr>
          <w:rFonts w:eastAsiaTheme="minorEastAsia"/>
          <w:sz w:val="18"/>
          <w:szCs w:val="18"/>
          <w:lang w:eastAsia="zh-CN"/>
        </w:rPr>
        <w:tab/>
        <w:t>RAN3</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R2-2102640</w:t>
      </w:r>
      <w:r w:rsidRPr="003E1B86">
        <w:rPr>
          <w:rFonts w:eastAsiaTheme="minorEastAsia"/>
          <w:sz w:val="18"/>
          <w:szCs w:val="18"/>
          <w:lang w:eastAsia="zh-CN"/>
        </w:rPr>
        <w:tab/>
        <w:t xml:space="preserve">LS on the details of logging forms reported by the </w:t>
      </w:r>
      <w:proofErr w:type="spellStart"/>
      <w:r w:rsidRPr="003E1B86">
        <w:rPr>
          <w:rFonts w:eastAsiaTheme="minorEastAsia"/>
          <w:sz w:val="18"/>
          <w:szCs w:val="18"/>
          <w:lang w:eastAsia="zh-CN"/>
        </w:rPr>
        <w:t>gNB</w:t>
      </w:r>
      <w:proofErr w:type="spellEnd"/>
      <w:r w:rsidRPr="003E1B86">
        <w:rPr>
          <w:rFonts w:eastAsiaTheme="minorEastAsia"/>
          <w:sz w:val="18"/>
          <w:szCs w:val="18"/>
          <w:lang w:eastAsia="zh-CN"/>
        </w:rPr>
        <w:t xml:space="preserve">-CU-CP, </w:t>
      </w:r>
      <w:proofErr w:type="spellStart"/>
      <w:r w:rsidRPr="003E1B86">
        <w:rPr>
          <w:rFonts w:eastAsiaTheme="minorEastAsia"/>
          <w:sz w:val="18"/>
          <w:szCs w:val="18"/>
          <w:lang w:eastAsia="zh-CN"/>
        </w:rPr>
        <w:t>gNB</w:t>
      </w:r>
      <w:proofErr w:type="spellEnd"/>
      <w:r w:rsidRPr="003E1B86">
        <w:rPr>
          <w:rFonts w:eastAsiaTheme="minorEastAsia"/>
          <w:sz w:val="18"/>
          <w:szCs w:val="18"/>
          <w:lang w:eastAsia="zh-CN"/>
        </w:rPr>
        <w:t xml:space="preserve">-CU-UP and </w:t>
      </w:r>
      <w:proofErr w:type="spellStart"/>
      <w:r w:rsidRPr="003E1B86">
        <w:rPr>
          <w:rFonts w:eastAsiaTheme="minorEastAsia"/>
          <w:sz w:val="18"/>
          <w:szCs w:val="18"/>
          <w:lang w:eastAsia="zh-CN"/>
        </w:rPr>
        <w:t>gNB</w:t>
      </w:r>
      <w:proofErr w:type="spellEnd"/>
      <w:r w:rsidRPr="003E1B86">
        <w:rPr>
          <w:rFonts w:eastAsiaTheme="minorEastAsia"/>
          <w:sz w:val="18"/>
          <w:szCs w:val="18"/>
          <w:lang w:eastAsia="zh-CN"/>
        </w:rPr>
        <w:t>-DU under measurement pollution conditions (R3-211334; contact: Ericsson)</w:t>
      </w:r>
      <w:r w:rsidRPr="003E1B86">
        <w:rPr>
          <w:rFonts w:eastAsiaTheme="minorEastAsia"/>
          <w:sz w:val="18"/>
          <w:szCs w:val="18"/>
          <w:lang w:eastAsia="zh-CN"/>
        </w:rPr>
        <w:tab/>
        <w:t>RAN3</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R2-2103063</w:t>
      </w:r>
      <w:r w:rsidRPr="003E1B86">
        <w:rPr>
          <w:rFonts w:eastAsiaTheme="minorEastAsia"/>
          <w:sz w:val="18"/>
          <w:szCs w:val="18"/>
          <w:lang w:eastAsia="zh-CN"/>
        </w:rPr>
        <w:tab/>
        <w:t>Logged Measurement Enhancements</w:t>
      </w:r>
      <w:r w:rsidRPr="003E1B86">
        <w:rPr>
          <w:rFonts w:eastAsiaTheme="minorEastAsia"/>
          <w:sz w:val="18"/>
          <w:szCs w:val="18"/>
          <w:lang w:eastAsia="zh-CN"/>
        </w:rPr>
        <w:tab/>
        <w:t>QUALCOMM Incorporated</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R2-2103064</w:t>
      </w:r>
      <w:r w:rsidRPr="003E1B86">
        <w:rPr>
          <w:rFonts w:eastAsiaTheme="minorEastAsia"/>
          <w:sz w:val="18"/>
          <w:szCs w:val="18"/>
          <w:lang w:eastAsia="zh-CN"/>
        </w:rPr>
        <w:tab/>
        <w:t>On the accuracy of M5 and M7 measurements in split-bearer</w:t>
      </w:r>
      <w:r w:rsidRPr="003E1B86">
        <w:rPr>
          <w:rFonts w:eastAsiaTheme="minorEastAsia"/>
          <w:sz w:val="18"/>
          <w:szCs w:val="18"/>
          <w:lang w:eastAsia="zh-CN"/>
        </w:rPr>
        <w:tab/>
        <w:t>QUALCOMM Incorporated</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R2-2103065</w:t>
      </w:r>
      <w:r w:rsidRPr="003E1B86">
        <w:rPr>
          <w:rFonts w:eastAsiaTheme="minorEastAsia"/>
          <w:sz w:val="18"/>
          <w:szCs w:val="18"/>
          <w:lang w:eastAsia="zh-CN"/>
        </w:rPr>
        <w:tab/>
        <w:t>HO related SON changes</w:t>
      </w:r>
      <w:r w:rsidRPr="003E1B86">
        <w:rPr>
          <w:rFonts w:eastAsiaTheme="minorEastAsia"/>
          <w:sz w:val="18"/>
          <w:szCs w:val="18"/>
          <w:lang w:eastAsia="zh-CN"/>
        </w:rPr>
        <w:tab/>
        <w:t xml:space="preserve">QUALCOMM </w:t>
      </w:r>
      <w:proofErr w:type="spellStart"/>
      <w:r w:rsidRPr="003E1B86">
        <w:rPr>
          <w:rFonts w:eastAsiaTheme="minorEastAsia"/>
          <w:sz w:val="18"/>
          <w:szCs w:val="18"/>
          <w:lang w:eastAsia="zh-CN"/>
        </w:rPr>
        <w:t>Incorportated</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R2-2103066</w:t>
      </w:r>
      <w:r w:rsidRPr="003E1B86">
        <w:rPr>
          <w:rFonts w:eastAsiaTheme="minorEastAsia"/>
          <w:sz w:val="18"/>
          <w:szCs w:val="18"/>
          <w:lang w:eastAsia="zh-CN"/>
        </w:rPr>
        <w:tab/>
        <w:t>NR-U Related Enhancements</w:t>
      </w:r>
      <w:r w:rsidRPr="003E1B86">
        <w:rPr>
          <w:rFonts w:eastAsiaTheme="minorEastAsia"/>
          <w:sz w:val="18"/>
          <w:szCs w:val="18"/>
          <w:lang w:eastAsia="zh-CN"/>
        </w:rPr>
        <w:tab/>
        <w:t>QUALCOMM Incorporated</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R2-2103093</w:t>
      </w:r>
      <w:r w:rsidRPr="003E1B86">
        <w:rPr>
          <w:rFonts w:eastAsiaTheme="minorEastAsia"/>
          <w:sz w:val="18"/>
          <w:szCs w:val="18"/>
          <w:lang w:eastAsia="zh-CN"/>
        </w:rPr>
        <w:tab/>
        <w:t>Report of [Post113-e</w:t>
      </w:r>
      <w:proofErr w:type="gramStart"/>
      <w:r w:rsidRPr="003E1B86">
        <w:rPr>
          <w:rFonts w:eastAsiaTheme="minorEastAsia"/>
          <w:sz w:val="18"/>
          <w:szCs w:val="18"/>
          <w:lang w:eastAsia="zh-CN"/>
        </w:rPr>
        <w:t>][</w:t>
      </w:r>
      <w:proofErr w:type="gramEnd"/>
      <w:r w:rsidRPr="003E1B86">
        <w:rPr>
          <w:rFonts w:eastAsiaTheme="minorEastAsia"/>
          <w:sz w:val="18"/>
          <w:szCs w:val="18"/>
          <w:lang w:eastAsia="zh-CN"/>
        </w:rPr>
        <w:t>852][NR17 SON/MDT] 2 step RA and other SON changes (CATT)</w:t>
      </w:r>
      <w:r w:rsidRPr="003E1B86">
        <w:rPr>
          <w:rFonts w:eastAsiaTheme="minorEastAsia"/>
          <w:sz w:val="18"/>
          <w:szCs w:val="18"/>
          <w:lang w:eastAsia="zh-CN"/>
        </w:rPr>
        <w:tab/>
        <w:t>CATT</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R2-2103094</w:t>
      </w:r>
      <w:r w:rsidRPr="003E1B86">
        <w:rPr>
          <w:rFonts w:eastAsiaTheme="minorEastAsia"/>
          <w:sz w:val="18"/>
          <w:szCs w:val="18"/>
          <w:lang w:eastAsia="zh-CN"/>
        </w:rPr>
        <w:tab/>
        <w:t>[Draft] Reply LS on RACH report for 2-step RACH</w:t>
      </w:r>
      <w:r w:rsidRPr="003E1B86">
        <w:rPr>
          <w:rFonts w:eastAsiaTheme="minorEastAsia"/>
          <w:sz w:val="18"/>
          <w:szCs w:val="18"/>
          <w:lang w:eastAsia="zh-CN"/>
        </w:rPr>
        <w:tab/>
        <w:t>CATT</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R2-2103095</w:t>
      </w:r>
      <w:r w:rsidRPr="003E1B86">
        <w:rPr>
          <w:rFonts w:eastAsiaTheme="minorEastAsia"/>
          <w:sz w:val="18"/>
          <w:szCs w:val="18"/>
          <w:lang w:eastAsia="zh-CN"/>
        </w:rPr>
        <w:tab/>
        <w:t>Solution for the UE RACH Report for SN</w:t>
      </w:r>
      <w:r w:rsidRPr="003E1B86">
        <w:rPr>
          <w:rFonts w:eastAsiaTheme="minorEastAsia"/>
          <w:sz w:val="18"/>
          <w:szCs w:val="18"/>
          <w:lang w:eastAsia="zh-CN"/>
        </w:rPr>
        <w:tab/>
        <w:t>CATT</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R2-2103096</w:t>
      </w:r>
      <w:r w:rsidRPr="003E1B86">
        <w:rPr>
          <w:rFonts w:eastAsiaTheme="minorEastAsia"/>
          <w:sz w:val="18"/>
          <w:szCs w:val="18"/>
          <w:lang w:eastAsia="zh-CN"/>
        </w:rPr>
        <w:tab/>
        <w:t xml:space="preserve">Further Consideration on </w:t>
      </w:r>
      <w:proofErr w:type="spellStart"/>
      <w:r w:rsidRPr="003E1B86">
        <w:rPr>
          <w:rFonts w:eastAsiaTheme="minorEastAsia"/>
          <w:sz w:val="18"/>
          <w:szCs w:val="18"/>
          <w:lang w:eastAsia="zh-CN"/>
        </w:rPr>
        <w:t>PSCell</w:t>
      </w:r>
      <w:proofErr w:type="spellEnd"/>
      <w:r w:rsidRPr="003E1B86">
        <w:rPr>
          <w:rFonts w:eastAsiaTheme="minorEastAsia"/>
          <w:sz w:val="18"/>
          <w:szCs w:val="18"/>
          <w:lang w:eastAsia="zh-CN"/>
        </w:rPr>
        <w:t xml:space="preserve"> MHI</w:t>
      </w:r>
      <w:r w:rsidRPr="003E1B86">
        <w:rPr>
          <w:rFonts w:eastAsiaTheme="minorEastAsia"/>
          <w:sz w:val="18"/>
          <w:szCs w:val="18"/>
          <w:lang w:eastAsia="zh-CN"/>
        </w:rPr>
        <w:tab/>
        <w:t>CATT</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R2-2103097</w:t>
      </w:r>
      <w:r w:rsidRPr="003E1B86">
        <w:rPr>
          <w:rFonts w:eastAsiaTheme="minorEastAsia"/>
          <w:sz w:val="18"/>
          <w:szCs w:val="18"/>
          <w:lang w:eastAsia="zh-CN"/>
        </w:rPr>
        <w:tab/>
        <w:t>MDT enhancements for On-demand SI</w:t>
      </w:r>
      <w:r w:rsidRPr="003E1B86">
        <w:rPr>
          <w:rFonts w:eastAsiaTheme="minorEastAsia"/>
          <w:sz w:val="18"/>
          <w:szCs w:val="18"/>
          <w:lang w:eastAsia="zh-CN"/>
        </w:rPr>
        <w:tab/>
        <w:t>CATT</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R2-2103098</w:t>
      </w:r>
      <w:r w:rsidRPr="003E1B86">
        <w:rPr>
          <w:rFonts w:eastAsiaTheme="minorEastAsia"/>
          <w:sz w:val="18"/>
          <w:szCs w:val="18"/>
          <w:lang w:eastAsia="zh-CN"/>
        </w:rPr>
        <w:tab/>
        <w:t>Discussion on CHO and DAPS Aspect</w:t>
      </w:r>
      <w:r w:rsidRPr="003E1B86">
        <w:rPr>
          <w:rFonts w:eastAsiaTheme="minorEastAsia"/>
          <w:sz w:val="18"/>
          <w:szCs w:val="18"/>
          <w:lang w:eastAsia="zh-CN"/>
        </w:rPr>
        <w:tab/>
        <w:t>CATT</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R2-2103099</w:t>
      </w:r>
      <w:r w:rsidRPr="003E1B86">
        <w:rPr>
          <w:rFonts w:eastAsiaTheme="minorEastAsia"/>
          <w:sz w:val="18"/>
          <w:szCs w:val="18"/>
          <w:lang w:eastAsia="zh-CN"/>
        </w:rPr>
        <w:tab/>
        <w:t>On Successful HO Report</w:t>
      </w:r>
      <w:r w:rsidRPr="003E1B86">
        <w:rPr>
          <w:rFonts w:eastAsiaTheme="minorEastAsia"/>
          <w:sz w:val="18"/>
          <w:szCs w:val="18"/>
          <w:lang w:eastAsia="zh-CN"/>
        </w:rPr>
        <w:tab/>
        <w:t>CATT</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R2-2103100</w:t>
      </w:r>
      <w:r w:rsidRPr="003E1B86">
        <w:rPr>
          <w:rFonts w:eastAsiaTheme="minorEastAsia"/>
          <w:sz w:val="18"/>
          <w:szCs w:val="18"/>
          <w:lang w:eastAsia="zh-CN"/>
        </w:rPr>
        <w:tab/>
        <w:t>Further Consideration on Immediate MDT Enhancements</w:t>
      </w:r>
      <w:r w:rsidRPr="003E1B86">
        <w:rPr>
          <w:rFonts w:eastAsiaTheme="minorEastAsia"/>
          <w:sz w:val="18"/>
          <w:szCs w:val="18"/>
          <w:lang w:eastAsia="zh-CN"/>
        </w:rPr>
        <w:tab/>
        <w:t>CATT</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R2-2103142</w:t>
      </w:r>
      <w:r w:rsidRPr="003E1B86">
        <w:rPr>
          <w:rFonts w:eastAsiaTheme="minorEastAsia"/>
          <w:sz w:val="18"/>
          <w:szCs w:val="18"/>
          <w:lang w:eastAsia="zh-CN"/>
        </w:rPr>
        <w:tab/>
        <w:t>Further consideration on handover related SON</w:t>
      </w:r>
      <w:r w:rsidRPr="003E1B86">
        <w:rPr>
          <w:rFonts w:eastAsiaTheme="minorEastAsia"/>
          <w:sz w:val="18"/>
          <w:szCs w:val="18"/>
          <w:lang w:eastAsia="zh-CN"/>
        </w:rPr>
        <w:tab/>
        <w:t>OPPO</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R2-2103143</w:t>
      </w:r>
      <w:r w:rsidRPr="003E1B86">
        <w:rPr>
          <w:rFonts w:eastAsiaTheme="minorEastAsia"/>
          <w:sz w:val="18"/>
          <w:szCs w:val="18"/>
          <w:lang w:eastAsia="zh-CN"/>
        </w:rPr>
        <w:tab/>
        <w:t>Enhancements for logged MDT</w:t>
      </w:r>
      <w:r w:rsidRPr="003E1B86">
        <w:rPr>
          <w:rFonts w:eastAsiaTheme="minorEastAsia"/>
          <w:sz w:val="18"/>
          <w:szCs w:val="18"/>
          <w:lang w:eastAsia="zh-CN"/>
        </w:rPr>
        <w:tab/>
        <w:t>OPPO</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lastRenderedPageBreak/>
        <w:t>R2-2103148</w:t>
      </w:r>
      <w:r w:rsidRPr="003E1B86">
        <w:rPr>
          <w:rFonts w:eastAsiaTheme="minorEastAsia"/>
          <w:sz w:val="18"/>
          <w:szCs w:val="18"/>
          <w:lang w:eastAsia="zh-CN"/>
        </w:rPr>
        <w:tab/>
        <w:t>Consideration on successful handover report and UE history information in EN-DC</w:t>
      </w:r>
      <w:r w:rsidRPr="003E1B86">
        <w:rPr>
          <w:rFonts w:eastAsiaTheme="minorEastAsia"/>
          <w:sz w:val="18"/>
          <w:szCs w:val="18"/>
          <w:lang w:eastAsia="zh-CN"/>
        </w:rPr>
        <w:tab/>
        <w:t>OPPO</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R2-2103156</w:t>
      </w:r>
      <w:r w:rsidRPr="003E1B86">
        <w:rPr>
          <w:rFonts w:eastAsiaTheme="minorEastAsia"/>
          <w:sz w:val="18"/>
          <w:szCs w:val="18"/>
          <w:lang w:eastAsia="zh-CN"/>
        </w:rPr>
        <w:tab/>
        <w:t>Discussion on introduction of the UE DL PDCP packet average delay measurement</w:t>
      </w:r>
      <w:r w:rsidRPr="003E1B86">
        <w:rPr>
          <w:rFonts w:eastAsiaTheme="minorEastAsia"/>
          <w:sz w:val="18"/>
          <w:szCs w:val="18"/>
          <w:lang w:eastAsia="zh-CN"/>
        </w:rPr>
        <w:tab/>
        <w:t>China Telecommunication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R2-2103157</w:t>
      </w:r>
      <w:r w:rsidRPr="003E1B86">
        <w:rPr>
          <w:rFonts w:eastAsiaTheme="minorEastAsia"/>
          <w:sz w:val="18"/>
          <w:szCs w:val="18"/>
          <w:lang w:eastAsia="zh-CN"/>
        </w:rPr>
        <w:tab/>
        <w:t>Discussion on CHO configuration optimization aspects</w:t>
      </w:r>
      <w:r w:rsidRPr="003E1B86">
        <w:rPr>
          <w:rFonts w:eastAsiaTheme="minorEastAsia"/>
          <w:sz w:val="18"/>
          <w:szCs w:val="18"/>
          <w:lang w:eastAsia="zh-CN"/>
        </w:rPr>
        <w:tab/>
        <w:t>China Telecommunication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R2-2103164</w:t>
      </w:r>
      <w:r w:rsidRPr="003E1B86">
        <w:rPr>
          <w:rFonts w:eastAsiaTheme="minorEastAsia"/>
          <w:sz w:val="18"/>
          <w:szCs w:val="18"/>
          <w:lang w:eastAsia="zh-CN"/>
        </w:rPr>
        <w:tab/>
        <w:t>Discussion on signalling and content of DAPS HO report</w:t>
      </w:r>
      <w:r w:rsidRPr="003E1B86">
        <w:rPr>
          <w:rFonts w:eastAsiaTheme="minorEastAsia"/>
          <w:sz w:val="18"/>
          <w:szCs w:val="18"/>
          <w:lang w:eastAsia="zh-CN"/>
        </w:rPr>
        <w:tab/>
        <w:t>vivo</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R2-2103165</w:t>
      </w:r>
      <w:r w:rsidRPr="003E1B86">
        <w:rPr>
          <w:rFonts w:eastAsiaTheme="minorEastAsia"/>
          <w:sz w:val="18"/>
          <w:szCs w:val="18"/>
          <w:lang w:eastAsia="zh-CN"/>
        </w:rPr>
        <w:tab/>
        <w:t>Discussion on signalling model of 2-step RACH report</w:t>
      </w:r>
      <w:r w:rsidRPr="003E1B86">
        <w:rPr>
          <w:rFonts w:eastAsiaTheme="minorEastAsia"/>
          <w:sz w:val="18"/>
          <w:szCs w:val="18"/>
          <w:lang w:eastAsia="zh-CN"/>
        </w:rPr>
        <w:tab/>
        <w:t>vivo</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R2-2103166</w:t>
      </w:r>
      <w:r w:rsidRPr="003E1B86">
        <w:rPr>
          <w:rFonts w:eastAsiaTheme="minorEastAsia"/>
          <w:sz w:val="18"/>
          <w:szCs w:val="18"/>
          <w:lang w:eastAsia="zh-CN"/>
        </w:rPr>
        <w:tab/>
        <w:t>Support of immediate MDT in MR-DC</w:t>
      </w:r>
      <w:r w:rsidRPr="003E1B86">
        <w:rPr>
          <w:rFonts w:eastAsiaTheme="minorEastAsia"/>
          <w:sz w:val="18"/>
          <w:szCs w:val="18"/>
          <w:lang w:eastAsia="zh-CN"/>
        </w:rPr>
        <w:tab/>
        <w:t>vivo</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R2-2103298</w:t>
      </w:r>
      <w:r w:rsidRPr="003E1B86">
        <w:rPr>
          <w:rFonts w:eastAsiaTheme="minorEastAsia"/>
          <w:sz w:val="18"/>
          <w:szCs w:val="18"/>
          <w:lang w:eastAsia="zh-CN"/>
        </w:rPr>
        <w:tab/>
        <w:t>Discussion on signalling aspects of successful handover report</w:t>
      </w:r>
      <w:r w:rsidRPr="003E1B86">
        <w:rPr>
          <w:rFonts w:eastAsiaTheme="minorEastAsia"/>
          <w:sz w:val="18"/>
          <w:szCs w:val="18"/>
          <w:lang w:eastAsia="zh-CN"/>
        </w:rPr>
        <w:tab/>
        <w:t>NEC</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R2-2103385</w:t>
      </w:r>
      <w:r w:rsidRPr="003E1B86">
        <w:rPr>
          <w:rFonts w:eastAsiaTheme="minorEastAsia"/>
          <w:sz w:val="18"/>
          <w:szCs w:val="18"/>
          <w:lang w:eastAsia="zh-CN"/>
        </w:rPr>
        <w:tab/>
        <w:t>SON Enhancements for CHO</w:t>
      </w:r>
      <w:r w:rsidRPr="003E1B86">
        <w:rPr>
          <w:rFonts w:eastAsiaTheme="minorEastAsia"/>
          <w:sz w:val="18"/>
          <w:szCs w:val="18"/>
          <w:lang w:eastAsia="zh-CN"/>
        </w:rPr>
        <w:tab/>
        <w:t>Lenovo, Motorola Mobility</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R2-2103386</w:t>
      </w:r>
      <w:r w:rsidRPr="003E1B86">
        <w:rPr>
          <w:rFonts w:eastAsiaTheme="minorEastAsia"/>
          <w:sz w:val="18"/>
          <w:szCs w:val="18"/>
          <w:lang w:eastAsia="zh-CN"/>
        </w:rPr>
        <w:tab/>
        <w:t>SON Enhancement for DAPS Handover</w:t>
      </w:r>
      <w:r w:rsidRPr="003E1B86">
        <w:rPr>
          <w:rFonts w:eastAsiaTheme="minorEastAsia"/>
          <w:sz w:val="18"/>
          <w:szCs w:val="18"/>
          <w:lang w:eastAsia="zh-CN"/>
        </w:rPr>
        <w:tab/>
        <w:t>Lenovo, Motorola Mobility</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R2-2103387</w:t>
      </w:r>
      <w:r w:rsidRPr="003E1B86">
        <w:rPr>
          <w:rFonts w:eastAsiaTheme="minorEastAsia"/>
          <w:sz w:val="18"/>
          <w:szCs w:val="18"/>
          <w:lang w:eastAsia="zh-CN"/>
        </w:rPr>
        <w:tab/>
        <w:t>MRO for Inter-RAT handover</w:t>
      </w:r>
      <w:r w:rsidRPr="003E1B86">
        <w:rPr>
          <w:rFonts w:eastAsiaTheme="minorEastAsia"/>
          <w:sz w:val="18"/>
          <w:szCs w:val="18"/>
          <w:lang w:eastAsia="zh-CN"/>
        </w:rPr>
        <w:tab/>
        <w:t>Lenovo, Motorola Mobility</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R2-2103388</w:t>
      </w:r>
      <w:r w:rsidRPr="003E1B86">
        <w:rPr>
          <w:rFonts w:eastAsiaTheme="minorEastAsia"/>
          <w:sz w:val="18"/>
          <w:szCs w:val="18"/>
          <w:lang w:eastAsia="zh-CN"/>
        </w:rPr>
        <w:tab/>
        <w:t>MRO for fast MCG link recovery</w:t>
      </w:r>
      <w:r w:rsidRPr="003E1B86">
        <w:rPr>
          <w:rFonts w:eastAsiaTheme="minorEastAsia"/>
          <w:sz w:val="18"/>
          <w:szCs w:val="18"/>
          <w:lang w:eastAsia="zh-CN"/>
        </w:rPr>
        <w:tab/>
        <w:t>Lenovo, Motorola Mobility</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R2-2103421</w:t>
      </w:r>
      <w:r w:rsidRPr="003E1B86">
        <w:rPr>
          <w:rFonts w:eastAsiaTheme="minorEastAsia"/>
          <w:sz w:val="18"/>
          <w:szCs w:val="18"/>
          <w:lang w:eastAsia="zh-CN"/>
        </w:rPr>
        <w:tab/>
        <w:t>Discussion on 2-step RACH reporting in SON</w:t>
      </w:r>
      <w:r w:rsidRPr="003E1B86">
        <w:rPr>
          <w:rFonts w:eastAsiaTheme="minorEastAsia"/>
          <w:sz w:val="18"/>
          <w:szCs w:val="18"/>
          <w:lang w:eastAsia="zh-CN"/>
        </w:rPr>
        <w:tab/>
        <w:t>OPPO</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R2-2103501</w:t>
      </w:r>
      <w:r w:rsidRPr="003E1B86">
        <w:rPr>
          <w:rFonts w:eastAsiaTheme="minorEastAsia"/>
          <w:sz w:val="18"/>
          <w:szCs w:val="18"/>
          <w:lang w:eastAsia="zh-CN"/>
        </w:rPr>
        <w:tab/>
        <w:t>Discussion on recording SI related information</w:t>
      </w:r>
      <w:r w:rsidRPr="003E1B86">
        <w:rPr>
          <w:rFonts w:eastAsiaTheme="minorEastAsia"/>
          <w:sz w:val="18"/>
          <w:szCs w:val="18"/>
          <w:lang w:eastAsia="zh-CN"/>
        </w:rPr>
        <w:tab/>
        <w:t>OPPO</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R2-2103550</w:t>
      </w:r>
      <w:r w:rsidRPr="003E1B86">
        <w:rPr>
          <w:rFonts w:eastAsiaTheme="minorEastAsia"/>
          <w:sz w:val="18"/>
          <w:szCs w:val="18"/>
          <w:lang w:eastAsia="zh-CN"/>
        </w:rPr>
        <w:tab/>
        <w:t>Further clarifications on MRO</w:t>
      </w:r>
      <w:r w:rsidRPr="003E1B86">
        <w:rPr>
          <w:rFonts w:eastAsiaTheme="minorEastAsia"/>
          <w:sz w:val="18"/>
          <w:szCs w:val="18"/>
          <w:lang w:eastAsia="zh-CN"/>
        </w:rPr>
        <w:tab/>
        <w:t>Nokia, Nokia Shanghai Bell</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R2-2103551</w:t>
      </w:r>
      <w:r w:rsidRPr="003E1B86">
        <w:rPr>
          <w:rFonts w:eastAsiaTheme="minorEastAsia"/>
          <w:sz w:val="18"/>
          <w:szCs w:val="18"/>
          <w:lang w:eastAsia="zh-CN"/>
        </w:rPr>
        <w:tab/>
        <w:t>Remaining Issues and New Aspects in 2-step NR UE Report</w:t>
      </w:r>
      <w:r w:rsidRPr="003E1B86">
        <w:rPr>
          <w:rFonts w:eastAsiaTheme="minorEastAsia"/>
          <w:sz w:val="18"/>
          <w:szCs w:val="18"/>
          <w:lang w:eastAsia="zh-CN"/>
        </w:rPr>
        <w:tab/>
        <w:t>Nokia, Nokia Shanghai Bell</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R2-2103552</w:t>
      </w:r>
      <w:r w:rsidRPr="003E1B86">
        <w:rPr>
          <w:rFonts w:eastAsiaTheme="minorEastAsia"/>
          <w:sz w:val="18"/>
          <w:szCs w:val="18"/>
          <w:lang w:eastAsia="zh-CN"/>
        </w:rPr>
        <w:tab/>
        <w:t>Discussion on other SON aspects</w:t>
      </w:r>
      <w:r w:rsidRPr="003E1B86">
        <w:rPr>
          <w:rFonts w:eastAsiaTheme="minorEastAsia"/>
          <w:sz w:val="18"/>
          <w:szCs w:val="18"/>
          <w:lang w:eastAsia="zh-CN"/>
        </w:rPr>
        <w:tab/>
        <w:t>Nokia, Nokia Shanghai Bell</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R2-2103553</w:t>
      </w:r>
      <w:r w:rsidRPr="003E1B86">
        <w:rPr>
          <w:rFonts w:eastAsiaTheme="minorEastAsia"/>
          <w:sz w:val="18"/>
          <w:szCs w:val="18"/>
          <w:lang w:eastAsia="zh-CN"/>
        </w:rPr>
        <w:tab/>
        <w:t>MPE impact on MRO</w:t>
      </w:r>
      <w:r w:rsidRPr="003E1B86">
        <w:rPr>
          <w:rFonts w:eastAsiaTheme="minorEastAsia"/>
          <w:sz w:val="18"/>
          <w:szCs w:val="18"/>
          <w:lang w:eastAsia="zh-CN"/>
        </w:rPr>
        <w:tab/>
        <w:t>Nokia, Nokia Shanghai Bell</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R2-2103554</w:t>
      </w:r>
      <w:r w:rsidRPr="003E1B86">
        <w:rPr>
          <w:rFonts w:eastAsiaTheme="minorEastAsia"/>
          <w:sz w:val="18"/>
          <w:szCs w:val="18"/>
          <w:lang w:eastAsia="zh-CN"/>
        </w:rPr>
        <w:tab/>
        <w:t>Logged MDT in EN-DC and other enhancements</w:t>
      </w:r>
      <w:r w:rsidRPr="003E1B86">
        <w:rPr>
          <w:rFonts w:eastAsiaTheme="minorEastAsia"/>
          <w:sz w:val="18"/>
          <w:szCs w:val="18"/>
          <w:lang w:eastAsia="zh-CN"/>
        </w:rPr>
        <w:tab/>
        <w:t>Nokia, Nokia Shanghai Bell</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R2-2103697</w:t>
      </w:r>
      <w:r w:rsidRPr="003E1B86">
        <w:rPr>
          <w:rFonts w:eastAsiaTheme="minorEastAsia"/>
          <w:sz w:val="18"/>
          <w:szCs w:val="18"/>
          <w:lang w:eastAsia="zh-CN"/>
        </w:rPr>
        <w:tab/>
        <w:t>MDT for slice unavailability</w:t>
      </w:r>
      <w:r w:rsidRPr="003E1B86">
        <w:rPr>
          <w:rFonts w:eastAsiaTheme="minorEastAsia"/>
          <w:sz w:val="18"/>
          <w:szCs w:val="18"/>
          <w:lang w:eastAsia="zh-CN"/>
        </w:rPr>
        <w:tab/>
        <w:t>CMCC</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R2-2103708</w:t>
      </w:r>
      <w:r w:rsidRPr="003E1B86">
        <w:rPr>
          <w:rFonts w:eastAsiaTheme="minorEastAsia"/>
          <w:sz w:val="18"/>
          <w:szCs w:val="18"/>
          <w:lang w:eastAsia="zh-CN"/>
        </w:rPr>
        <w:tab/>
        <w:t>Report of [Post113-e</w:t>
      </w:r>
      <w:proofErr w:type="gramStart"/>
      <w:r w:rsidRPr="003E1B86">
        <w:rPr>
          <w:rFonts w:eastAsiaTheme="minorEastAsia"/>
          <w:sz w:val="18"/>
          <w:szCs w:val="18"/>
          <w:lang w:eastAsia="zh-CN"/>
        </w:rPr>
        <w:t>][</w:t>
      </w:r>
      <w:proofErr w:type="gramEnd"/>
      <w:r w:rsidRPr="003E1B86">
        <w:rPr>
          <w:rFonts w:eastAsiaTheme="minorEastAsia"/>
          <w:sz w:val="18"/>
          <w:szCs w:val="18"/>
          <w:lang w:eastAsia="zh-CN"/>
        </w:rPr>
        <w:t>854][NR17 SON MDT]  Logged MDT</w:t>
      </w:r>
      <w:r w:rsidRPr="003E1B86">
        <w:rPr>
          <w:rFonts w:eastAsiaTheme="minorEastAsia"/>
          <w:sz w:val="18"/>
          <w:szCs w:val="18"/>
          <w:lang w:eastAsia="zh-CN"/>
        </w:rPr>
        <w:tab/>
        <w:t>CMCC</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R2-2103709</w:t>
      </w:r>
      <w:r w:rsidRPr="003E1B86">
        <w:rPr>
          <w:rFonts w:eastAsiaTheme="minorEastAsia"/>
          <w:sz w:val="18"/>
          <w:szCs w:val="18"/>
          <w:lang w:eastAsia="zh-CN"/>
        </w:rPr>
        <w:tab/>
        <w:t>Further consideration on SON Enhancement for CHO</w:t>
      </w:r>
      <w:r w:rsidRPr="003E1B86">
        <w:rPr>
          <w:rFonts w:eastAsiaTheme="minorEastAsia"/>
          <w:sz w:val="18"/>
          <w:szCs w:val="18"/>
          <w:lang w:eastAsia="zh-CN"/>
        </w:rPr>
        <w:tab/>
        <w:t>CMCC</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R2-2103710</w:t>
      </w:r>
      <w:r w:rsidRPr="003E1B86">
        <w:rPr>
          <w:rFonts w:eastAsiaTheme="minorEastAsia"/>
          <w:sz w:val="18"/>
          <w:szCs w:val="18"/>
          <w:lang w:eastAsia="zh-CN"/>
        </w:rPr>
        <w:tab/>
        <w:t>SON Enhancement for DAPS</w:t>
      </w:r>
      <w:r w:rsidRPr="003E1B86">
        <w:rPr>
          <w:rFonts w:eastAsiaTheme="minorEastAsia"/>
          <w:sz w:val="18"/>
          <w:szCs w:val="18"/>
          <w:lang w:eastAsia="zh-CN"/>
        </w:rPr>
        <w:tab/>
        <w:t>CMCC</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R2-2103711</w:t>
      </w:r>
      <w:r w:rsidRPr="003E1B86">
        <w:rPr>
          <w:rFonts w:eastAsiaTheme="minorEastAsia"/>
          <w:sz w:val="18"/>
          <w:szCs w:val="18"/>
          <w:lang w:eastAsia="zh-CN"/>
        </w:rPr>
        <w:tab/>
        <w:t>SON Enhancement for 2-step RA</w:t>
      </w:r>
      <w:r w:rsidRPr="003E1B86">
        <w:rPr>
          <w:rFonts w:eastAsiaTheme="minorEastAsia"/>
          <w:sz w:val="18"/>
          <w:szCs w:val="18"/>
          <w:lang w:eastAsia="zh-CN"/>
        </w:rPr>
        <w:tab/>
        <w:t>CMCC</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R2-2103712</w:t>
      </w:r>
      <w:r w:rsidRPr="003E1B86">
        <w:rPr>
          <w:rFonts w:eastAsiaTheme="minorEastAsia"/>
          <w:sz w:val="18"/>
          <w:szCs w:val="18"/>
          <w:lang w:eastAsia="zh-CN"/>
        </w:rPr>
        <w:tab/>
        <w:t>Discussion on Successful Handover Report</w:t>
      </w:r>
      <w:r w:rsidRPr="003E1B86">
        <w:rPr>
          <w:rFonts w:eastAsiaTheme="minorEastAsia"/>
          <w:sz w:val="18"/>
          <w:szCs w:val="18"/>
          <w:lang w:eastAsia="zh-CN"/>
        </w:rPr>
        <w:tab/>
        <w:t>CMCC</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R2-2103713</w:t>
      </w:r>
      <w:r w:rsidRPr="003E1B86">
        <w:rPr>
          <w:rFonts w:eastAsiaTheme="minorEastAsia"/>
          <w:sz w:val="18"/>
          <w:szCs w:val="18"/>
          <w:lang w:eastAsia="zh-CN"/>
        </w:rPr>
        <w:tab/>
        <w:t xml:space="preserve">Further </w:t>
      </w:r>
      <w:proofErr w:type="gramStart"/>
      <w:r w:rsidRPr="003E1B86">
        <w:rPr>
          <w:rFonts w:eastAsiaTheme="minorEastAsia"/>
          <w:sz w:val="18"/>
          <w:szCs w:val="18"/>
          <w:lang w:eastAsia="zh-CN"/>
        </w:rPr>
        <w:t>consideration on UL-DL coverage mismatch</w:t>
      </w:r>
      <w:proofErr w:type="gramEnd"/>
      <w:r w:rsidRPr="003E1B86">
        <w:rPr>
          <w:rFonts w:eastAsiaTheme="minorEastAsia"/>
          <w:sz w:val="18"/>
          <w:szCs w:val="18"/>
          <w:lang w:eastAsia="zh-CN"/>
        </w:rPr>
        <w:tab/>
        <w:t>CMCC</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R2-2103731</w:t>
      </w:r>
      <w:r w:rsidRPr="003E1B86">
        <w:rPr>
          <w:rFonts w:eastAsiaTheme="minorEastAsia"/>
          <w:sz w:val="18"/>
          <w:szCs w:val="18"/>
          <w:lang w:eastAsia="zh-CN"/>
        </w:rPr>
        <w:tab/>
        <w:t>Discussion on handover related SON aspects</w:t>
      </w:r>
      <w:r w:rsidRPr="003E1B86">
        <w:rPr>
          <w:rFonts w:eastAsiaTheme="minorEastAsia"/>
          <w:sz w:val="18"/>
          <w:szCs w:val="18"/>
          <w:lang w:eastAsia="zh-CN"/>
        </w:rPr>
        <w:tab/>
        <w:t xml:space="preserve">Huawei, </w:t>
      </w:r>
      <w:proofErr w:type="spellStart"/>
      <w:r w:rsidRPr="003E1B86">
        <w:rPr>
          <w:rFonts w:eastAsiaTheme="minorEastAsia"/>
          <w:sz w:val="18"/>
          <w:szCs w:val="18"/>
          <w:lang w:eastAsia="zh-CN"/>
        </w:rPr>
        <w:t>HiSilicon</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R2-2103732</w:t>
      </w:r>
      <w:r w:rsidRPr="003E1B86">
        <w:rPr>
          <w:rFonts w:eastAsiaTheme="minorEastAsia"/>
          <w:sz w:val="18"/>
          <w:szCs w:val="18"/>
          <w:lang w:eastAsia="zh-CN"/>
        </w:rPr>
        <w:tab/>
        <w:t>Discussion on 2 step RA related SON aspects</w:t>
      </w:r>
      <w:r w:rsidRPr="003E1B86">
        <w:rPr>
          <w:rFonts w:eastAsiaTheme="minorEastAsia"/>
          <w:sz w:val="18"/>
          <w:szCs w:val="18"/>
          <w:lang w:eastAsia="zh-CN"/>
        </w:rPr>
        <w:tab/>
        <w:t xml:space="preserve">Huawei, </w:t>
      </w:r>
      <w:proofErr w:type="spellStart"/>
      <w:r w:rsidRPr="003E1B86">
        <w:rPr>
          <w:rFonts w:eastAsiaTheme="minorEastAsia"/>
          <w:sz w:val="18"/>
          <w:szCs w:val="18"/>
          <w:lang w:eastAsia="zh-CN"/>
        </w:rPr>
        <w:t>HiSilicon</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R2-2103733</w:t>
      </w:r>
      <w:r w:rsidRPr="003E1B86">
        <w:rPr>
          <w:rFonts w:eastAsiaTheme="minorEastAsia"/>
          <w:sz w:val="18"/>
          <w:szCs w:val="18"/>
          <w:lang w:eastAsia="zh-CN"/>
        </w:rPr>
        <w:tab/>
        <w:t>Discussion on other SON aspects</w:t>
      </w:r>
      <w:r w:rsidRPr="003E1B86">
        <w:rPr>
          <w:rFonts w:eastAsiaTheme="minorEastAsia"/>
          <w:sz w:val="18"/>
          <w:szCs w:val="18"/>
          <w:lang w:eastAsia="zh-CN"/>
        </w:rPr>
        <w:tab/>
        <w:t xml:space="preserve">Huawei, </w:t>
      </w:r>
      <w:proofErr w:type="spellStart"/>
      <w:r w:rsidRPr="003E1B86">
        <w:rPr>
          <w:rFonts w:eastAsiaTheme="minorEastAsia"/>
          <w:sz w:val="18"/>
          <w:szCs w:val="18"/>
          <w:lang w:eastAsia="zh-CN"/>
        </w:rPr>
        <w:t>HiSilicon</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R2-2103755</w:t>
      </w:r>
      <w:r w:rsidRPr="003E1B86">
        <w:rPr>
          <w:rFonts w:eastAsiaTheme="minorEastAsia"/>
          <w:sz w:val="18"/>
          <w:szCs w:val="18"/>
          <w:lang w:eastAsia="zh-CN"/>
        </w:rPr>
        <w:tab/>
        <w:t>Discussion on enhancement of RLF report</w:t>
      </w:r>
      <w:r w:rsidRPr="003E1B86">
        <w:rPr>
          <w:rFonts w:eastAsiaTheme="minorEastAsia"/>
          <w:sz w:val="18"/>
          <w:szCs w:val="18"/>
          <w:lang w:eastAsia="zh-CN"/>
        </w:rPr>
        <w:tab/>
        <w:t>NTT DOCOMO, INC.</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R2-2103810</w:t>
      </w:r>
      <w:r w:rsidRPr="003E1B86">
        <w:rPr>
          <w:rFonts w:eastAsiaTheme="minorEastAsia"/>
          <w:sz w:val="18"/>
          <w:szCs w:val="18"/>
          <w:lang w:eastAsia="zh-CN"/>
        </w:rPr>
        <w:tab/>
        <w:t>On Immediate MDT Enhancements</w:t>
      </w:r>
      <w:r w:rsidRPr="003E1B86">
        <w:rPr>
          <w:rFonts w:eastAsiaTheme="minorEastAsia"/>
          <w:sz w:val="18"/>
          <w:szCs w:val="18"/>
          <w:lang w:eastAsia="zh-CN"/>
        </w:rPr>
        <w:tab/>
        <w:t>Ericsson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R2-2103811</w:t>
      </w:r>
      <w:r w:rsidRPr="003E1B86">
        <w:rPr>
          <w:rFonts w:eastAsiaTheme="minorEastAsia"/>
          <w:sz w:val="18"/>
          <w:szCs w:val="18"/>
          <w:lang w:eastAsia="zh-CN"/>
        </w:rPr>
        <w:tab/>
        <w:t>On logged MDT related enhancements</w:t>
      </w:r>
      <w:r w:rsidRPr="003E1B86">
        <w:rPr>
          <w:rFonts w:eastAsiaTheme="minorEastAsia"/>
          <w:sz w:val="18"/>
          <w:szCs w:val="18"/>
          <w:lang w:eastAsia="zh-CN"/>
        </w:rPr>
        <w:tab/>
        <w:t>Ericsson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R2-2103824</w:t>
      </w:r>
      <w:r w:rsidRPr="003E1B86">
        <w:rPr>
          <w:rFonts w:eastAsiaTheme="minorEastAsia"/>
          <w:sz w:val="18"/>
          <w:szCs w:val="18"/>
          <w:lang w:eastAsia="zh-CN"/>
        </w:rPr>
        <w:tab/>
        <w:t>On layer-2 measurements</w:t>
      </w:r>
      <w:r w:rsidRPr="003E1B86">
        <w:rPr>
          <w:rFonts w:eastAsiaTheme="minorEastAsia"/>
          <w:sz w:val="18"/>
          <w:szCs w:val="18"/>
          <w:lang w:eastAsia="zh-CN"/>
        </w:rPr>
        <w:tab/>
        <w:t>Ericsson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R2-2103930</w:t>
      </w:r>
      <w:r w:rsidRPr="003E1B86">
        <w:rPr>
          <w:rFonts w:eastAsiaTheme="minorEastAsia"/>
          <w:sz w:val="18"/>
          <w:szCs w:val="18"/>
          <w:lang w:eastAsia="zh-CN"/>
        </w:rPr>
        <w:tab/>
        <w:t xml:space="preserve">R17 Logged MDT issues (overwrite, IRAT/ MR-DC, logging non camping </w:t>
      </w:r>
      <w:proofErr w:type="spellStart"/>
      <w:r w:rsidRPr="003E1B86">
        <w:rPr>
          <w:rFonts w:eastAsiaTheme="minorEastAsia"/>
          <w:sz w:val="18"/>
          <w:szCs w:val="18"/>
          <w:lang w:eastAsia="zh-CN"/>
        </w:rPr>
        <w:t>freqs</w:t>
      </w:r>
      <w:proofErr w:type="spellEnd"/>
      <w:r w:rsidRPr="003E1B86">
        <w:rPr>
          <w:rFonts w:eastAsiaTheme="minorEastAsia"/>
          <w:sz w:val="18"/>
          <w:szCs w:val="18"/>
          <w:lang w:eastAsia="zh-CN"/>
        </w:rPr>
        <w:t>, IDC and OSI)</w:t>
      </w:r>
      <w:r w:rsidRPr="003E1B86">
        <w:rPr>
          <w:rFonts w:eastAsiaTheme="minorEastAsia"/>
          <w:sz w:val="18"/>
          <w:szCs w:val="18"/>
          <w:lang w:eastAsia="zh-CN"/>
        </w:rPr>
        <w:tab/>
        <w:t>Samsung Telecommunications</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R2-2103933</w:t>
      </w:r>
      <w:r w:rsidRPr="003E1B86">
        <w:rPr>
          <w:rFonts w:eastAsiaTheme="minorEastAsia"/>
          <w:sz w:val="18"/>
          <w:szCs w:val="18"/>
          <w:lang w:eastAsia="zh-CN"/>
        </w:rPr>
        <w:tab/>
        <w:t>Introducing additional CHO related failure/ success info, including multiple event</w:t>
      </w:r>
      <w:r w:rsidRPr="003E1B86">
        <w:rPr>
          <w:rFonts w:eastAsiaTheme="minorEastAsia"/>
          <w:sz w:val="18"/>
          <w:szCs w:val="18"/>
          <w:lang w:eastAsia="zh-CN"/>
        </w:rPr>
        <w:tab/>
        <w:t>Samsung Telecommunications</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R2-2103942</w:t>
      </w:r>
      <w:r w:rsidRPr="003E1B86">
        <w:rPr>
          <w:rFonts w:eastAsiaTheme="minorEastAsia"/>
          <w:sz w:val="18"/>
          <w:szCs w:val="18"/>
          <w:lang w:eastAsia="zh-CN"/>
        </w:rPr>
        <w:tab/>
        <w:t>2-Step RA information for SON purposes</w:t>
      </w:r>
      <w:r w:rsidRPr="003E1B86">
        <w:rPr>
          <w:rFonts w:eastAsiaTheme="minorEastAsia"/>
          <w:sz w:val="18"/>
          <w:szCs w:val="18"/>
          <w:lang w:eastAsia="zh-CN"/>
        </w:rPr>
        <w:tab/>
        <w:t>Ericsson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R2-2103943</w:t>
      </w:r>
      <w:r w:rsidRPr="003E1B86">
        <w:rPr>
          <w:rFonts w:eastAsiaTheme="minorEastAsia"/>
          <w:sz w:val="18"/>
          <w:szCs w:val="18"/>
          <w:lang w:eastAsia="zh-CN"/>
        </w:rPr>
        <w:tab/>
        <w:t>Other WID related SON features</w:t>
      </w:r>
      <w:r w:rsidRPr="003E1B86">
        <w:rPr>
          <w:rFonts w:eastAsiaTheme="minorEastAsia"/>
          <w:sz w:val="18"/>
          <w:szCs w:val="18"/>
          <w:lang w:eastAsia="zh-CN"/>
        </w:rPr>
        <w:tab/>
        <w:t>Ericsson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R2-2103944</w:t>
      </w:r>
      <w:r w:rsidRPr="003E1B86">
        <w:rPr>
          <w:rFonts w:eastAsiaTheme="minorEastAsia"/>
          <w:sz w:val="18"/>
          <w:szCs w:val="18"/>
          <w:lang w:eastAsia="zh-CN"/>
        </w:rPr>
        <w:tab/>
        <w:t>Handover-related SON aspects</w:t>
      </w:r>
      <w:r w:rsidRPr="003E1B86">
        <w:rPr>
          <w:rFonts w:eastAsiaTheme="minorEastAsia"/>
          <w:sz w:val="18"/>
          <w:szCs w:val="18"/>
          <w:lang w:eastAsia="zh-CN"/>
        </w:rPr>
        <w:tab/>
        <w:t>Ericsson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R2-2103945</w:t>
      </w:r>
      <w:r w:rsidRPr="003E1B86">
        <w:rPr>
          <w:rFonts w:eastAsiaTheme="minorEastAsia"/>
          <w:sz w:val="18"/>
          <w:szCs w:val="18"/>
          <w:lang w:eastAsia="zh-CN"/>
        </w:rPr>
        <w:tab/>
        <w:t>[Post113-e</w:t>
      </w:r>
      <w:proofErr w:type="gramStart"/>
      <w:r w:rsidRPr="003E1B86">
        <w:rPr>
          <w:rFonts w:eastAsiaTheme="minorEastAsia"/>
          <w:sz w:val="18"/>
          <w:szCs w:val="18"/>
          <w:lang w:eastAsia="zh-CN"/>
        </w:rPr>
        <w:t>][</w:t>
      </w:r>
      <w:proofErr w:type="gramEnd"/>
      <w:r w:rsidRPr="003E1B86">
        <w:rPr>
          <w:rFonts w:eastAsiaTheme="minorEastAsia"/>
          <w:sz w:val="18"/>
          <w:szCs w:val="18"/>
          <w:lang w:eastAsia="zh-CN"/>
        </w:rPr>
        <w:t>851][NR17 SON/MDT] HO related SON changes (Ericsson)</w:t>
      </w:r>
      <w:r w:rsidRPr="003E1B86">
        <w:rPr>
          <w:rFonts w:eastAsiaTheme="minorEastAsia"/>
          <w:sz w:val="18"/>
          <w:szCs w:val="18"/>
          <w:lang w:eastAsia="zh-CN"/>
        </w:rPr>
        <w:tab/>
        <w:t>Ericsson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R2-2103985</w:t>
      </w:r>
      <w:r w:rsidRPr="003E1B86">
        <w:rPr>
          <w:rFonts w:eastAsiaTheme="minorEastAsia"/>
          <w:sz w:val="18"/>
          <w:szCs w:val="18"/>
          <w:lang w:eastAsia="zh-CN"/>
        </w:rPr>
        <w:tab/>
        <w:t>D1 in Immediate MDT</w:t>
      </w:r>
      <w:r w:rsidRPr="003E1B86">
        <w:rPr>
          <w:rFonts w:eastAsiaTheme="minorEastAsia"/>
          <w:sz w:val="18"/>
          <w:szCs w:val="18"/>
          <w:lang w:eastAsia="zh-CN"/>
        </w:rPr>
        <w:tab/>
        <w:t>Nokia, Nokia Shanghai Bell</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R2-2104006</w:t>
      </w:r>
      <w:r w:rsidRPr="003E1B86">
        <w:rPr>
          <w:rFonts w:eastAsiaTheme="minorEastAsia"/>
          <w:sz w:val="18"/>
          <w:szCs w:val="18"/>
          <w:lang w:eastAsia="zh-CN"/>
        </w:rPr>
        <w:tab/>
        <w:t>Report of [Post113-e</w:t>
      </w:r>
      <w:proofErr w:type="gramStart"/>
      <w:r w:rsidRPr="003E1B86">
        <w:rPr>
          <w:rFonts w:eastAsiaTheme="minorEastAsia"/>
          <w:sz w:val="18"/>
          <w:szCs w:val="18"/>
          <w:lang w:eastAsia="zh-CN"/>
        </w:rPr>
        <w:t>][</w:t>
      </w:r>
      <w:proofErr w:type="gramEnd"/>
      <w:r w:rsidRPr="003E1B86">
        <w:rPr>
          <w:rFonts w:eastAsiaTheme="minorEastAsia"/>
          <w:sz w:val="18"/>
          <w:szCs w:val="18"/>
          <w:lang w:eastAsia="zh-CN"/>
        </w:rPr>
        <w:t>853][NR17 SON/MDT]  IMM MDT</w:t>
      </w:r>
      <w:r w:rsidRPr="003E1B86">
        <w:rPr>
          <w:rFonts w:eastAsiaTheme="minorEastAsia"/>
          <w:sz w:val="18"/>
          <w:szCs w:val="18"/>
          <w:lang w:eastAsia="zh-CN"/>
        </w:rPr>
        <w:tab/>
        <w:t>Huawei</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R2-2104007</w:t>
      </w:r>
      <w:r w:rsidRPr="003E1B86">
        <w:rPr>
          <w:rFonts w:eastAsiaTheme="minorEastAsia"/>
          <w:sz w:val="18"/>
          <w:szCs w:val="18"/>
          <w:lang w:eastAsia="zh-CN"/>
        </w:rPr>
        <w:tab/>
        <w:t>Discussion on immediate MDT enhancements</w:t>
      </w:r>
      <w:r w:rsidRPr="003E1B86">
        <w:rPr>
          <w:rFonts w:eastAsiaTheme="minorEastAsia"/>
          <w:sz w:val="18"/>
          <w:szCs w:val="18"/>
          <w:lang w:eastAsia="zh-CN"/>
        </w:rPr>
        <w:tab/>
        <w:t xml:space="preserve">Huawei, </w:t>
      </w:r>
      <w:proofErr w:type="spellStart"/>
      <w:r w:rsidRPr="003E1B86">
        <w:rPr>
          <w:rFonts w:eastAsiaTheme="minorEastAsia"/>
          <w:sz w:val="18"/>
          <w:szCs w:val="18"/>
          <w:lang w:eastAsia="zh-CN"/>
        </w:rPr>
        <w:t>HiSilicon</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R2-2104008</w:t>
      </w:r>
      <w:r w:rsidRPr="003E1B86">
        <w:rPr>
          <w:rFonts w:eastAsiaTheme="minorEastAsia"/>
          <w:sz w:val="18"/>
          <w:szCs w:val="18"/>
          <w:lang w:eastAsia="zh-CN"/>
        </w:rPr>
        <w:tab/>
        <w:t>Discussion on logged MDT enhancements</w:t>
      </w:r>
      <w:r w:rsidRPr="003E1B86">
        <w:rPr>
          <w:rFonts w:eastAsiaTheme="minorEastAsia"/>
          <w:sz w:val="18"/>
          <w:szCs w:val="18"/>
          <w:lang w:eastAsia="zh-CN"/>
        </w:rPr>
        <w:tab/>
        <w:t xml:space="preserve">Huawei, </w:t>
      </w:r>
      <w:proofErr w:type="spellStart"/>
      <w:r w:rsidRPr="003E1B86">
        <w:rPr>
          <w:rFonts w:eastAsiaTheme="minorEastAsia"/>
          <w:sz w:val="18"/>
          <w:szCs w:val="18"/>
          <w:lang w:eastAsia="zh-CN"/>
        </w:rPr>
        <w:t>HiSilicon</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R2-2104009</w:t>
      </w:r>
      <w:r w:rsidRPr="003E1B86">
        <w:rPr>
          <w:rFonts w:eastAsiaTheme="minorEastAsia"/>
          <w:sz w:val="18"/>
          <w:szCs w:val="18"/>
          <w:lang w:eastAsia="zh-CN"/>
        </w:rPr>
        <w:tab/>
        <w:t>Discussion on L2M</w:t>
      </w:r>
      <w:r w:rsidRPr="003E1B86">
        <w:rPr>
          <w:rFonts w:eastAsiaTheme="minorEastAsia"/>
          <w:sz w:val="18"/>
          <w:szCs w:val="18"/>
          <w:lang w:eastAsia="zh-CN"/>
        </w:rPr>
        <w:tab/>
        <w:t xml:space="preserve">Huawei, </w:t>
      </w:r>
      <w:proofErr w:type="spellStart"/>
      <w:r w:rsidRPr="003E1B86">
        <w:rPr>
          <w:rFonts w:eastAsiaTheme="minorEastAsia"/>
          <w:sz w:val="18"/>
          <w:szCs w:val="18"/>
          <w:lang w:eastAsia="zh-CN"/>
        </w:rPr>
        <w:t>HiSilicon</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R2-2104045</w:t>
      </w:r>
      <w:r w:rsidRPr="003E1B86">
        <w:rPr>
          <w:rFonts w:eastAsiaTheme="minorEastAsia"/>
          <w:sz w:val="18"/>
          <w:szCs w:val="18"/>
          <w:lang w:eastAsia="zh-CN"/>
        </w:rPr>
        <w:tab/>
        <w:t>SON Enhancements for DAPS HO</w:t>
      </w:r>
      <w:r w:rsidRPr="003E1B86">
        <w:rPr>
          <w:rFonts w:eastAsiaTheme="minorEastAsia"/>
          <w:sz w:val="18"/>
          <w:szCs w:val="18"/>
          <w:lang w:eastAsia="zh-CN"/>
        </w:rPr>
        <w:tab/>
        <w:t>Samsung</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R2-2104055</w:t>
      </w:r>
      <w:r w:rsidRPr="003E1B86">
        <w:rPr>
          <w:rFonts w:eastAsiaTheme="minorEastAsia"/>
          <w:sz w:val="18"/>
          <w:szCs w:val="18"/>
          <w:lang w:eastAsia="zh-CN"/>
        </w:rPr>
        <w:tab/>
        <w:t>SON Enhancements for 2SRA</w:t>
      </w:r>
      <w:r w:rsidRPr="003E1B86">
        <w:rPr>
          <w:rFonts w:eastAsiaTheme="minorEastAsia"/>
          <w:sz w:val="18"/>
          <w:szCs w:val="18"/>
          <w:lang w:eastAsia="zh-CN"/>
        </w:rPr>
        <w:tab/>
        <w:t>Samsung</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R2-2104056</w:t>
      </w:r>
      <w:r w:rsidRPr="003E1B86">
        <w:rPr>
          <w:rFonts w:eastAsiaTheme="minorEastAsia"/>
          <w:sz w:val="18"/>
          <w:szCs w:val="18"/>
          <w:lang w:eastAsia="zh-CN"/>
        </w:rPr>
        <w:tab/>
        <w:t>SON Enhancements for Successful HO Report</w:t>
      </w:r>
      <w:r w:rsidRPr="003E1B86">
        <w:rPr>
          <w:rFonts w:eastAsiaTheme="minorEastAsia"/>
          <w:sz w:val="18"/>
          <w:szCs w:val="18"/>
          <w:lang w:eastAsia="zh-CN"/>
        </w:rPr>
        <w:tab/>
        <w:t>Samsung</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R2-2104057</w:t>
      </w:r>
      <w:r w:rsidRPr="003E1B86">
        <w:rPr>
          <w:rFonts w:eastAsiaTheme="minorEastAsia"/>
          <w:sz w:val="18"/>
          <w:szCs w:val="18"/>
          <w:lang w:eastAsia="zh-CN"/>
        </w:rPr>
        <w:tab/>
        <w:t>Discussion on RA information for 2-step RA</w:t>
      </w:r>
      <w:r w:rsidRPr="003E1B86">
        <w:rPr>
          <w:rFonts w:eastAsiaTheme="minorEastAsia"/>
          <w:sz w:val="18"/>
          <w:szCs w:val="18"/>
          <w:lang w:eastAsia="zh-CN"/>
        </w:rPr>
        <w:tab/>
        <w:t>SHARP Corporation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R2-2104058</w:t>
      </w:r>
      <w:r w:rsidRPr="003E1B86">
        <w:rPr>
          <w:rFonts w:eastAsiaTheme="minorEastAsia"/>
          <w:sz w:val="18"/>
          <w:szCs w:val="18"/>
          <w:lang w:eastAsia="zh-CN"/>
        </w:rPr>
        <w:tab/>
        <w:t>Other SON Enhancements</w:t>
      </w:r>
      <w:r w:rsidRPr="003E1B86">
        <w:rPr>
          <w:rFonts w:eastAsiaTheme="minorEastAsia"/>
          <w:sz w:val="18"/>
          <w:szCs w:val="18"/>
          <w:lang w:eastAsia="zh-CN"/>
        </w:rPr>
        <w:tab/>
        <w:t>Samsung</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R2-2104070</w:t>
      </w:r>
      <w:r w:rsidRPr="003E1B86">
        <w:rPr>
          <w:rFonts w:eastAsiaTheme="minorEastAsia"/>
          <w:sz w:val="18"/>
          <w:szCs w:val="18"/>
          <w:lang w:eastAsia="zh-CN"/>
        </w:rPr>
        <w:tab/>
        <w:t>Discussion on RLF report for DAPS</w:t>
      </w:r>
      <w:r w:rsidRPr="003E1B86">
        <w:rPr>
          <w:rFonts w:eastAsiaTheme="minorEastAsia"/>
          <w:sz w:val="18"/>
          <w:szCs w:val="18"/>
          <w:lang w:eastAsia="zh-CN"/>
        </w:rPr>
        <w:tab/>
        <w:t>SHARP Corporation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R2-2104071</w:t>
      </w:r>
      <w:r w:rsidRPr="003E1B86">
        <w:rPr>
          <w:rFonts w:eastAsiaTheme="minorEastAsia"/>
          <w:sz w:val="18"/>
          <w:szCs w:val="18"/>
          <w:lang w:eastAsia="zh-CN"/>
        </w:rPr>
        <w:tab/>
        <w:t>Successful HO report in DAPS</w:t>
      </w:r>
      <w:r w:rsidRPr="003E1B86">
        <w:rPr>
          <w:rFonts w:eastAsiaTheme="minorEastAsia"/>
          <w:sz w:val="18"/>
          <w:szCs w:val="18"/>
          <w:lang w:eastAsia="zh-CN"/>
        </w:rPr>
        <w:tab/>
        <w:t>SHARP Corporation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R2-2104180</w:t>
      </w:r>
      <w:r w:rsidRPr="003E1B86">
        <w:rPr>
          <w:rFonts w:eastAsiaTheme="minorEastAsia"/>
          <w:sz w:val="18"/>
          <w:szCs w:val="18"/>
          <w:lang w:eastAsia="zh-CN"/>
        </w:rPr>
        <w:tab/>
        <w:t>Discussion on immediate MDT</w:t>
      </w:r>
      <w:r w:rsidRPr="003E1B86">
        <w:rPr>
          <w:rFonts w:eastAsiaTheme="minorEastAsia"/>
          <w:sz w:val="18"/>
          <w:szCs w:val="18"/>
          <w:lang w:eastAsia="zh-CN"/>
        </w:rPr>
        <w:tab/>
        <w:t>OPPO</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R2-2104192</w:t>
      </w:r>
      <w:r w:rsidRPr="003E1B86">
        <w:rPr>
          <w:rFonts w:eastAsiaTheme="minorEastAsia"/>
          <w:sz w:val="18"/>
          <w:szCs w:val="18"/>
          <w:lang w:eastAsia="zh-CN"/>
        </w:rPr>
        <w:tab/>
        <w:t>Remaining issues on RLF report enhancements</w:t>
      </w:r>
      <w:r w:rsidRPr="003E1B86">
        <w:rPr>
          <w:rFonts w:eastAsiaTheme="minorEastAsia"/>
          <w:sz w:val="18"/>
          <w:szCs w:val="18"/>
          <w:lang w:eastAsia="zh-CN"/>
        </w:rPr>
        <w:tab/>
        <w:t xml:space="preserve">ZTE Corporation, </w:t>
      </w:r>
      <w:proofErr w:type="spellStart"/>
      <w:r w:rsidRPr="003E1B86">
        <w:rPr>
          <w:rFonts w:eastAsiaTheme="minorEastAsia"/>
          <w:sz w:val="18"/>
          <w:szCs w:val="18"/>
          <w:lang w:eastAsia="zh-CN"/>
        </w:rPr>
        <w:t>Sanechips</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R2-2104193</w:t>
      </w:r>
      <w:r w:rsidRPr="003E1B86">
        <w:rPr>
          <w:rFonts w:eastAsiaTheme="minorEastAsia"/>
          <w:sz w:val="18"/>
          <w:szCs w:val="18"/>
          <w:lang w:eastAsia="zh-CN"/>
        </w:rPr>
        <w:tab/>
        <w:t>Remaining issues on RA related enhancements</w:t>
      </w:r>
      <w:r w:rsidRPr="003E1B86">
        <w:rPr>
          <w:rFonts w:eastAsiaTheme="minorEastAsia"/>
          <w:sz w:val="18"/>
          <w:szCs w:val="18"/>
          <w:lang w:eastAsia="zh-CN"/>
        </w:rPr>
        <w:tab/>
        <w:t xml:space="preserve">ZTE Corporation, </w:t>
      </w:r>
      <w:proofErr w:type="spellStart"/>
      <w:r w:rsidRPr="003E1B86">
        <w:rPr>
          <w:rFonts w:eastAsiaTheme="minorEastAsia"/>
          <w:sz w:val="18"/>
          <w:szCs w:val="18"/>
          <w:lang w:eastAsia="zh-CN"/>
        </w:rPr>
        <w:t>Sanechips</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R2-2104194</w:t>
      </w:r>
      <w:r w:rsidRPr="003E1B86">
        <w:rPr>
          <w:rFonts w:eastAsiaTheme="minorEastAsia"/>
          <w:sz w:val="18"/>
          <w:szCs w:val="18"/>
          <w:lang w:eastAsia="zh-CN"/>
        </w:rPr>
        <w:tab/>
        <w:t>Further considerations on successful HO report</w:t>
      </w:r>
      <w:r w:rsidRPr="003E1B86">
        <w:rPr>
          <w:rFonts w:eastAsiaTheme="minorEastAsia"/>
          <w:sz w:val="18"/>
          <w:szCs w:val="18"/>
          <w:lang w:eastAsia="zh-CN"/>
        </w:rPr>
        <w:tab/>
        <w:t xml:space="preserve">ZTE Corporation, </w:t>
      </w:r>
      <w:proofErr w:type="spellStart"/>
      <w:r w:rsidRPr="003E1B86">
        <w:rPr>
          <w:rFonts w:eastAsiaTheme="minorEastAsia"/>
          <w:sz w:val="18"/>
          <w:szCs w:val="18"/>
          <w:lang w:eastAsia="zh-CN"/>
        </w:rPr>
        <w:t>Sanechips</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R2-2104195</w:t>
      </w:r>
      <w:r w:rsidRPr="003E1B86">
        <w:rPr>
          <w:rFonts w:eastAsiaTheme="minorEastAsia"/>
          <w:sz w:val="18"/>
          <w:szCs w:val="18"/>
          <w:lang w:eastAsia="zh-CN"/>
        </w:rPr>
        <w:tab/>
        <w:t>Consideration on RAN3 concerned issues</w:t>
      </w:r>
      <w:r w:rsidRPr="003E1B86">
        <w:rPr>
          <w:rFonts w:eastAsiaTheme="minorEastAsia"/>
          <w:sz w:val="18"/>
          <w:szCs w:val="18"/>
          <w:lang w:eastAsia="zh-CN"/>
        </w:rPr>
        <w:tab/>
        <w:t xml:space="preserve">ZTE Corporation, </w:t>
      </w:r>
      <w:proofErr w:type="spellStart"/>
      <w:r w:rsidRPr="003E1B86">
        <w:rPr>
          <w:rFonts w:eastAsiaTheme="minorEastAsia"/>
          <w:sz w:val="18"/>
          <w:szCs w:val="18"/>
          <w:lang w:eastAsia="zh-CN"/>
        </w:rPr>
        <w:t>Sanechips</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R2-2104196</w:t>
      </w:r>
      <w:r w:rsidRPr="003E1B86">
        <w:rPr>
          <w:rFonts w:eastAsiaTheme="minorEastAsia"/>
          <w:sz w:val="18"/>
          <w:szCs w:val="18"/>
          <w:lang w:eastAsia="zh-CN"/>
        </w:rPr>
        <w:tab/>
        <w:t>Remaining issues on logging of on-demand SI request information</w:t>
      </w:r>
      <w:r w:rsidRPr="003E1B86">
        <w:rPr>
          <w:rFonts w:eastAsiaTheme="minorEastAsia"/>
          <w:sz w:val="18"/>
          <w:szCs w:val="18"/>
          <w:lang w:eastAsia="zh-CN"/>
        </w:rPr>
        <w:tab/>
        <w:t xml:space="preserve">ZTE Corporation, </w:t>
      </w:r>
      <w:proofErr w:type="spellStart"/>
      <w:r w:rsidRPr="003E1B86">
        <w:rPr>
          <w:rFonts w:eastAsiaTheme="minorEastAsia"/>
          <w:sz w:val="18"/>
          <w:szCs w:val="18"/>
          <w:lang w:eastAsia="zh-CN"/>
        </w:rPr>
        <w:t>Sanechips</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R2-2104197</w:t>
      </w:r>
      <w:r w:rsidRPr="003E1B86">
        <w:rPr>
          <w:rFonts w:eastAsiaTheme="minorEastAsia"/>
          <w:sz w:val="18"/>
          <w:szCs w:val="18"/>
          <w:lang w:eastAsia="zh-CN"/>
        </w:rPr>
        <w:tab/>
        <w:t>On support MDT in NPN</w:t>
      </w:r>
      <w:r w:rsidRPr="003E1B86">
        <w:rPr>
          <w:rFonts w:eastAsiaTheme="minorEastAsia"/>
          <w:sz w:val="18"/>
          <w:szCs w:val="18"/>
          <w:lang w:eastAsia="zh-CN"/>
        </w:rPr>
        <w:tab/>
        <w:t xml:space="preserve">ZTE Corporation, </w:t>
      </w:r>
      <w:proofErr w:type="spellStart"/>
      <w:r w:rsidRPr="003E1B86">
        <w:rPr>
          <w:rFonts w:eastAsiaTheme="minorEastAsia"/>
          <w:sz w:val="18"/>
          <w:szCs w:val="18"/>
          <w:lang w:eastAsia="zh-CN"/>
        </w:rPr>
        <w:t>Sanechips</w:t>
      </w:r>
      <w:proofErr w:type="spellEnd"/>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R2-2104292</w:t>
      </w:r>
      <w:r w:rsidRPr="003E1B86">
        <w:rPr>
          <w:rFonts w:eastAsiaTheme="minorEastAsia"/>
          <w:sz w:val="18"/>
          <w:szCs w:val="18"/>
          <w:lang w:eastAsia="zh-CN"/>
        </w:rPr>
        <w:tab/>
        <w:t>Summary of AI 8.13.2.2</w:t>
      </w:r>
      <w:r w:rsidRPr="003E1B86">
        <w:rPr>
          <w:rFonts w:eastAsiaTheme="minorEastAsia"/>
          <w:sz w:val="18"/>
          <w:szCs w:val="18"/>
          <w:lang w:eastAsia="zh-CN"/>
        </w:rPr>
        <w:tab/>
        <w:t>CATT</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R2-2104295</w:t>
      </w:r>
      <w:r w:rsidRPr="003E1B86">
        <w:rPr>
          <w:rFonts w:eastAsiaTheme="minorEastAsia"/>
          <w:sz w:val="18"/>
          <w:szCs w:val="18"/>
          <w:lang w:eastAsia="zh-CN"/>
        </w:rPr>
        <w:tab/>
        <w:t xml:space="preserve">Summary of 8.13.3.1 Rel-17 </w:t>
      </w:r>
      <w:proofErr w:type="spellStart"/>
      <w:r w:rsidRPr="003E1B86">
        <w:rPr>
          <w:rFonts w:eastAsiaTheme="minorEastAsia"/>
          <w:sz w:val="18"/>
          <w:szCs w:val="18"/>
          <w:lang w:eastAsia="zh-CN"/>
        </w:rPr>
        <w:t>Imm</w:t>
      </w:r>
      <w:proofErr w:type="spellEnd"/>
      <w:r w:rsidRPr="003E1B86">
        <w:rPr>
          <w:rFonts w:eastAsiaTheme="minorEastAsia"/>
          <w:sz w:val="18"/>
          <w:szCs w:val="18"/>
          <w:lang w:eastAsia="zh-CN"/>
        </w:rPr>
        <w:t xml:space="preserve"> MDT</w:t>
      </w:r>
      <w:r w:rsidRPr="003E1B86">
        <w:rPr>
          <w:rFonts w:eastAsiaTheme="minorEastAsia"/>
          <w:sz w:val="18"/>
          <w:szCs w:val="18"/>
          <w:lang w:eastAsia="zh-CN"/>
        </w:rPr>
        <w:tab/>
        <w:t>Huawei</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R2-2104296</w:t>
      </w:r>
      <w:r w:rsidRPr="003E1B86">
        <w:rPr>
          <w:rFonts w:eastAsiaTheme="minorEastAsia"/>
          <w:sz w:val="18"/>
          <w:szCs w:val="18"/>
          <w:lang w:eastAsia="zh-CN"/>
        </w:rPr>
        <w:tab/>
        <w:t>Summary of AI 8.13.2.3 Other WID related SON features</w:t>
      </w:r>
      <w:r w:rsidRPr="003E1B86">
        <w:rPr>
          <w:rFonts w:eastAsiaTheme="minorEastAsia"/>
          <w:sz w:val="18"/>
          <w:szCs w:val="18"/>
          <w:lang w:eastAsia="zh-CN"/>
        </w:rPr>
        <w:tab/>
        <w:t>vivo</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R2-2104431</w:t>
      </w:r>
      <w:r w:rsidRPr="003E1B86">
        <w:rPr>
          <w:rFonts w:eastAsiaTheme="minorEastAsia"/>
          <w:sz w:val="18"/>
          <w:szCs w:val="18"/>
          <w:lang w:eastAsia="zh-CN"/>
        </w:rPr>
        <w:tab/>
        <w:t>Summary for 8.13.3.2 Logged MDT enhancements</w:t>
      </w:r>
      <w:r w:rsidRPr="003E1B86">
        <w:rPr>
          <w:rFonts w:eastAsiaTheme="minorEastAsia"/>
          <w:sz w:val="18"/>
          <w:szCs w:val="18"/>
          <w:lang w:eastAsia="zh-CN"/>
        </w:rPr>
        <w:tab/>
        <w:t>CMCC</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R2-2104434</w:t>
      </w:r>
      <w:r w:rsidRPr="003E1B86">
        <w:rPr>
          <w:rFonts w:eastAsiaTheme="minorEastAsia"/>
          <w:sz w:val="18"/>
          <w:szCs w:val="18"/>
          <w:lang w:eastAsia="zh-CN"/>
        </w:rPr>
        <w:tab/>
        <w:t>Report of [AT113b-e</w:t>
      </w:r>
      <w:proofErr w:type="gramStart"/>
      <w:r w:rsidRPr="003E1B86">
        <w:rPr>
          <w:rFonts w:eastAsiaTheme="minorEastAsia"/>
          <w:sz w:val="18"/>
          <w:szCs w:val="18"/>
          <w:lang w:eastAsia="zh-CN"/>
        </w:rPr>
        <w:t>][</w:t>
      </w:r>
      <w:proofErr w:type="gramEnd"/>
      <w:r w:rsidRPr="003E1B86">
        <w:rPr>
          <w:rFonts w:eastAsiaTheme="minorEastAsia"/>
          <w:sz w:val="18"/>
          <w:szCs w:val="18"/>
          <w:lang w:eastAsia="zh-CN"/>
        </w:rPr>
        <w:t>804][NR/R17 SON/MDT] Logged MDT (CMCC)</w:t>
      </w:r>
      <w:r w:rsidRPr="003E1B86">
        <w:rPr>
          <w:rFonts w:eastAsiaTheme="minorEastAsia"/>
          <w:sz w:val="18"/>
          <w:szCs w:val="18"/>
          <w:lang w:eastAsia="zh-CN"/>
        </w:rPr>
        <w:tab/>
        <w:t>CMCC</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R2-2104438</w:t>
      </w:r>
      <w:r w:rsidRPr="003E1B86">
        <w:rPr>
          <w:rFonts w:eastAsiaTheme="minorEastAsia"/>
          <w:sz w:val="18"/>
          <w:szCs w:val="18"/>
          <w:lang w:eastAsia="zh-CN"/>
        </w:rPr>
        <w:tab/>
        <w:t>[AT113bis-e</w:t>
      </w:r>
      <w:proofErr w:type="gramStart"/>
      <w:r w:rsidRPr="003E1B86">
        <w:rPr>
          <w:rFonts w:eastAsiaTheme="minorEastAsia"/>
          <w:sz w:val="18"/>
          <w:szCs w:val="18"/>
          <w:lang w:eastAsia="zh-CN"/>
        </w:rPr>
        <w:t>][</w:t>
      </w:r>
      <w:proofErr w:type="gramEnd"/>
      <w:r w:rsidRPr="003E1B86">
        <w:rPr>
          <w:rFonts w:eastAsiaTheme="minorEastAsia"/>
          <w:sz w:val="18"/>
          <w:szCs w:val="18"/>
          <w:lang w:eastAsia="zh-CN"/>
        </w:rPr>
        <w:t>801][NR/R17 SON/MDT] Successful HO Report (Ericsson)</w:t>
      </w:r>
      <w:r w:rsidRPr="003E1B86">
        <w:rPr>
          <w:rFonts w:eastAsiaTheme="minorEastAsia"/>
          <w:sz w:val="18"/>
          <w:szCs w:val="18"/>
          <w:lang w:eastAsia="zh-CN"/>
        </w:rPr>
        <w:tab/>
        <w:t>Ericsson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R2-2104439</w:t>
      </w:r>
      <w:r w:rsidRPr="003E1B86">
        <w:rPr>
          <w:rFonts w:eastAsiaTheme="minorEastAsia"/>
          <w:sz w:val="18"/>
          <w:szCs w:val="18"/>
          <w:lang w:eastAsia="zh-CN"/>
        </w:rPr>
        <w:tab/>
        <w:t>Report of [AT113b-e</w:t>
      </w:r>
      <w:proofErr w:type="gramStart"/>
      <w:r w:rsidRPr="003E1B86">
        <w:rPr>
          <w:rFonts w:eastAsiaTheme="minorEastAsia"/>
          <w:sz w:val="18"/>
          <w:szCs w:val="18"/>
          <w:lang w:eastAsia="zh-CN"/>
        </w:rPr>
        <w:t>][</w:t>
      </w:r>
      <w:proofErr w:type="gramEnd"/>
      <w:r w:rsidRPr="003E1B86">
        <w:rPr>
          <w:rFonts w:eastAsiaTheme="minorEastAsia"/>
          <w:sz w:val="18"/>
          <w:szCs w:val="18"/>
          <w:lang w:eastAsia="zh-CN"/>
        </w:rPr>
        <w:t>802][NR/R17 SON/MDT]  2 step RA and other SON enhancements (CATT)</w:t>
      </w:r>
      <w:r w:rsidRPr="003E1B86">
        <w:rPr>
          <w:rFonts w:eastAsiaTheme="minorEastAsia"/>
          <w:sz w:val="18"/>
          <w:szCs w:val="18"/>
          <w:lang w:eastAsia="zh-CN"/>
        </w:rPr>
        <w:tab/>
        <w:t>CATT</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R2-2104441</w:t>
      </w:r>
      <w:r w:rsidRPr="003E1B86">
        <w:rPr>
          <w:rFonts w:eastAsiaTheme="minorEastAsia"/>
          <w:sz w:val="18"/>
          <w:szCs w:val="18"/>
          <w:lang w:eastAsia="zh-CN"/>
        </w:rPr>
        <w:tab/>
        <w:t>Report of [AT113b-e</w:t>
      </w:r>
      <w:proofErr w:type="gramStart"/>
      <w:r w:rsidRPr="003E1B86">
        <w:rPr>
          <w:rFonts w:eastAsiaTheme="minorEastAsia"/>
          <w:sz w:val="18"/>
          <w:szCs w:val="18"/>
          <w:lang w:eastAsia="zh-CN"/>
        </w:rPr>
        <w:t>][</w:t>
      </w:r>
      <w:proofErr w:type="gramEnd"/>
      <w:r w:rsidRPr="003E1B86">
        <w:rPr>
          <w:rFonts w:eastAsiaTheme="minorEastAsia"/>
          <w:sz w:val="18"/>
          <w:szCs w:val="18"/>
          <w:lang w:eastAsia="zh-CN"/>
        </w:rPr>
        <w:t>803][NR/R17 SON/MDT]  IMM MDT</w:t>
      </w:r>
      <w:r w:rsidRPr="003E1B86">
        <w:rPr>
          <w:rFonts w:eastAsiaTheme="minorEastAsia"/>
          <w:sz w:val="18"/>
          <w:szCs w:val="18"/>
          <w:lang w:eastAsia="zh-CN"/>
        </w:rPr>
        <w:tab/>
        <w:t xml:space="preserve">Huawei (Email </w:t>
      </w:r>
      <w:proofErr w:type="spellStart"/>
      <w:r w:rsidRPr="003E1B86">
        <w:rPr>
          <w:rFonts w:eastAsiaTheme="minorEastAsia"/>
          <w:sz w:val="18"/>
          <w:szCs w:val="18"/>
          <w:lang w:eastAsia="zh-CN"/>
        </w:rPr>
        <w:t>rapporteur</w:t>
      </w:r>
      <w:proofErr w:type="spellEnd"/>
      <w:r w:rsidRPr="003E1B86">
        <w:rPr>
          <w:rFonts w:eastAsiaTheme="minorEastAsia"/>
          <w:sz w:val="18"/>
          <w:szCs w:val="18"/>
          <w:lang w:eastAsia="zh-CN"/>
        </w:rPr>
        <w:t>)</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R2-2104442</w:t>
      </w:r>
      <w:r w:rsidRPr="003E1B86">
        <w:rPr>
          <w:rFonts w:eastAsiaTheme="minorEastAsia"/>
          <w:sz w:val="18"/>
          <w:szCs w:val="18"/>
          <w:lang w:eastAsia="zh-CN"/>
        </w:rPr>
        <w:tab/>
        <w:t>[Draft] LS on Rel-17 immediate MDT</w:t>
      </w:r>
      <w:r w:rsidRPr="003E1B86">
        <w:rPr>
          <w:rFonts w:eastAsiaTheme="minorEastAsia"/>
          <w:sz w:val="18"/>
          <w:szCs w:val="18"/>
          <w:lang w:eastAsia="zh-CN"/>
        </w:rPr>
        <w:tab/>
        <w:t>Huawei</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R2-2104502</w:t>
      </w:r>
      <w:r w:rsidRPr="003E1B86">
        <w:rPr>
          <w:rFonts w:eastAsiaTheme="minorEastAsia"/>
          <w:sz w:val="18"/>
          <w:szCs w:val="18"/>
          <w:lang w:eastAsia="zh-CN"/>
        </w:rPr>
        <w:tab/>
        <w:t>Summary of AI 8.13.2.1 Handover related SON aspects</w:t>
      </w:r>
      <w:r w:rsidRPr="003E1B86">
        <w:rPr>
          <w:rFonts w:eastAsiaTheme="minorEastAsia"/>
          <w:sz w:val="18"/>
          <w:szCs w:val="18"/>
          <w:lang w:eastAsia="zh-CN"/>
        </w:rPr>
        <w:tab/>
        <w:t>Ericsson</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R2-2104536</w:t>
      </w:r>
      <w:r w:rsidRPr="003E1B86">
        <w:rPr>
          <w:rFonts w:eastAsiaTheme="minorEastAsia"/>
          <w:sz w:val="18"/>
          <w:szCs w:val="18"/>
          <w:lang w:eastAsia="zh-CN"/>
        </w:rPr>
        <w:tab/>
        <w:t>Report of [AT113b-e</w:t>
      </w:r>
      <w:proofErr w:type="gramStart"/>
      <w:r w:rsidRPr="003E1B86">
        <w:rPr>
          <w:rFonts w:eastAsiaTheme="minorEastAsia"/>
          <w:sz w:val="18"/>
          <w:szCs w:val="18"/>
          <w:lang w:eastAsia="zh-CN"/>
        </w:rPr>
        <w:t>][</w:t>
      </w:r>
      <w:proofErr w:type="gramEnd"/>
      <w:r w:rsidRPr="003E1B86">
        <w:rPr>
          <w:rFonts w:eastAsiaTheme="minorEastAsia"/>
          <w:sz w:val="18"/>
          <w:szCs w:val="18"/>
          <w:lang w:eastAsia="zh-CN"/>
        </w:rPr>
        <w:t>802][NR/R17 SON/MDT] 2 step RA and other ‎SON enhancements (CATT)‎</w:t>
      </w:r>
      <w:r w:rsidRPr="003E1B86">
        <w:rPr>
          <w:rFonts w:eastAsiaTheme="minorEastAsia"/>
          <w:sz w:val="18"/>
          <w:szCs w:val="18"/>
          <w:lang w:eastAsia="zh-CN"/>
        </w:rPr>
        <w:tab/>
        <w:t>CATT</w:t>
      </w:r>
    </w:p>
    <w:p w:rsidR="003E1B86" w:rsidRP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R2-2104572</w:t>
      </w:r>
      <w:r w:rsidRPr="003E1B86">
        <w:rPr>
          <w:rFonts w:eastAsiaTheme="minorEastAsia"/>
          <w:sz w:val="18"/>
          <w:szCs w:val="18"/>
          <w:lang w:eastAsia="zh-CN"/>
        </w:rPr>
        <w:tab/>
        <w:t>[AT113bis-e</w:t>
      </w:r>
      <w:proofErr w:type="gramStart"/>
      <w:r w:rsidRPr="003E1B86">
        <w:rPr>
          <w:rFonts w:eastAsiaTheme="minorEastAsia"/>
          <w:sz w:val="18"/>
          <w:szCs w:val="18"/>
          <w:lang w:eastAsia="zh-CN"/>
        </w:rPr>
        <w:t>][</w:t>
      </w:r>
      <w:proofErr w:type="gramEnd"/>
      <w:r w:rsidRPr="003E1B86">
        <w:rPr>
          <w:rFonts w:eastAsiaTheme="minorEastAsia"/>
          <w:sz w:val="18"/>
          <w:szCs w:val="18"/>
          <w:lang w:eastAsia="zh-CN"/>
        </w:rPr>
        <w:t>801][NR/R17 SON/MDT] Successful HO Report (Ericsson)</w:t>
      </w:r>
      <w:r w:rsidRPr="003E1B86">
        <w:rPr>
          <w:rFonts w:eastAsiaTheme="minorEastAsia"/>
          <w:sz w:val="18"/>
          <w:szCs w:val="18"/>
          <w:lang w:eastAsia="zh-CN"/>
        </w:rPr>
        <w:tab/>
        <w:t>Ericsson</w:t>
      </w:r>
    </w:p>
    <w:p w:rsidR="003E1B86" w:rsidRDefault="003E1B86" w:rsidP="003E1B86">
      <w:pPr>
        <w:spacing w:after="0"/>
        <w:rPr>
          <w:rFonts w:eastAsiaTheme="minorEastAsia"/>
          <w:sz w:val="18"/>
          <w:szCs w:val="18"/>
          <w:lang w:eastAsia="zh-CN"/>
        </w:rPr>
      </w:pPr>
      <w:r w:rsidRPr="003E1B86">
        <w:rPr>
          <w:rFonts w:eastAsiaTheme="minorEastAsia"/>
          <w:sz w:val="18"/>
          <w:szCs w:val="18"/>
          <w:lang w:eastAsia="zh-CN"/>
        </w:rPr>
        <w:t>R2-2104625</w:t>
      </w:r>
      <w:r w:rsidRPr="003E1B86">
        <w:rPr>
          <w:rFonts w:eastAsiaTheme="minorEastAsia"/>
          <w:sz w:val="18"/>
          <w:szCs w:val="18"/>
          <w:lang w:eastAsia="zh-CN"/>
        </w:rPr>
        <w:tab/>
        <w:t>Reply LS on RACH report for 2-step RACH</w:t>
      </w:r>
      <w:r w:rsidRPr="003E1B86">
        <w:rPr>
          <w:rFonts w:eastAsiaTheme="minorEastAsia"/>
          <w:sz w:val="18"/>
          <w:szCs w:val="18"/>
          <w:lang w:eastAsia="zh-CN"/>
        </w:rPr>
        <w:tab/>
        <w:t>RAN2</w:t>
      </w:r>
    </w:p>
    <w:p w:rsidR="003426A6" w:rsidRDefault="003426A6" w:rsidP="003E1B86">
      <w:pPr>
        <w:spacing w:after="0"/>
        <w:rPr>
          <w:rFonts w:eastAsiaTheme="minorEastAsia"/>
          <w:sz w:val="18"/>
          <w:szCs w:val="18"/>
          <w:lang w:eastAsia="zh-CN"/>
        </w:rPr>
      </w:pPr>
    </w:p>
    <w:p w:rsidR="003426A6" w:rsidRDefault="003426A6" w:rsidP="003E1B86">
      <w:pPr>
        <w:spacing w:after="0"/>
        <w:rPr>
          <w:rFonts w:eastAsiaTheme="minorEastAsia"/>
          <w:sz w:val="18"/>
          <w:szCs w:val="18"/>
          <w:lang w:eastAsia="zh-CN"/>
        </w:rPr>
      </w:pPr>
    </w:p>
    <w:p w:rsidR="003426A6" w:rsidRPr="003426A6" w:rsidRDefault="003426A6" w:rsidP="003426A6">
      <w:pPr>
        <w:rPr>
          <w:rFonts w:eastAsiaTheme="minorEastAsia"/>
          <w:b/>
          <w:u w:val="single"/>
          <w:lang w:eastAsia="zh-CN"/>
        </w:rPr>
      </w:pPr>
      <w:r w:rsidRPr="003426A6">
        <w:rPr>
          <w:rFonts w:eastAsiaTheme="minorEastAsia" w:hint="eastAsia"/>
          <w:b/>
          <w:u w:val="single"/>
          <w:lang w:eastAsia="zh-CN"/>
        </w:rPr>
        <w:t>RAN2 #114e</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R2-2104930</w:t>
      </w:r>
      <w:r w:rsidRPr="003426A6">
        <w:rPr>
          <w:rFonts w:eastAsiaTheme="minorEastAsia"/>
          <w:sz w:val="18"/>
          <w:szCs w:val="18"/>
          <w:lang w:eastAsia="zh-CN"/>
        </w:rPr>
        <w:tab/>
        <w:t>Further Discussion on CHO and DAPS Aspects</w:t>
      </w:r>
      <w:r w:rsidRPr="003426A6">
        <w:rPr>
          <w:rFonts w:eastAsiaTheme="minorEastAsia"/>
          <w:sz w:val="18"/>
          <w:szCs w:val="18"/>
          <w:lang w:eastAsia="zh-CN"/>
        </w:rPr>
        <w:tab/>
        <w:t>CATT</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R2-2104931</w:t>
      </w:r>
      <w:r w:rsidRPr="003426A6">
        <w:rPr>
          <w:rFonts w:eastAsiaTheme="minorEastAsia"/>
          <w:sz w:val="18"/>
          <w:szCs w:val="18"/>
          <w:lang w:eastAsia="zh-CN"/>
        </w:rPr>
        <w:tab/>
        <w:t>Further Discussion on RACH Report for 2-step RACH</w:t>
      </w:r>
      <w:r w:rsidRPr="003426A6">
        <w:rPr>
          <w:rFonts w:eastAsiaTheme="minorEastAsia"/>
          <w:sz w:val="18"/>
          <w:szCs w:val="18"/>
          <w:lang w:eastAsia="zh-CN"/>
        </w:rPr>
        <w:tab/>
        <w:t>CATT</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R2-2104932</w:t>
      </w:r>
      <w:r w:rsidRPr="003426A6">
        <w:rPr>
          <w:rFonts w:eastAsiaTheme="minorEastAsia"/>
          <w:sz w:val="18"/>
          <w:szCs w:val="18"/>
          <w:lang w:eastAsia="zh-CN"/>
        </w:rPr>
        <w:tab/>
        <w:t>Consideration on MDT Enhancements for On-demand SI</w:t>
      </w:r>
      <w:r w:rsidRPr="003426A6">
        <w:rPr>
          <w:rFonts w:eastAsiaTheme="minorEastAsia"/>
          <w:sz w:val="18"/>
          <w:szCs w:val="18"/>
          <w:lang w:eastAsia="zh-CN"/>
        </w:rPr>
        <w:tab/>
        <w:t>CATT</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R2-2105197</w:t>
      </w:r>
      <w:r w:rsidRPr="003426A6">
        <w:rPr>
          <w:rFonts w:eastAsiaTheme="minorEastAsia"/>
          <w:sz w:val="18"/>
          <w:szCs w:val="18"/>
          <w:lang w:eastAsia="zh-CN"/>
        </w:rPr>
        <w:tab/>
        <w:t>Further discussion on SON of CHO</w:t>
      </w:r>
      <w:r w:rsidRPr="003426A6">
        <w:rPr>
          <w:rFonts w:eastAsiaTheme="minorEastAsia"/>
          <w:sz w:val="18"/>
          <w:szCs w:val="18"/>
          <w:lang w:eastAsia="zh-CN"/>
        </w:rPr>
        <w:tab/>
        <w:t>China Telecommunication</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R2-2105198</w:t>
      </w:r>
      <w:r w:rsidRPr="003426A6">
        <w:rPr>
          <w:rFonts w:eastAsiaTheme="minorEastAsia"/>
          <w:sz w:val="18"/>
          <w:szCs w:val="18"/>
          <w:lang w:eastAsia="zh-CN"/>
        </w:rPr>
        <w:tab/>
        <w:t>Views on the left issues related to SON of DAPS</w:t>
      </w:r>
      <w:r w:rsidRPr="003426A6">
        <w:rPr>
          <w:rFonts w:eastAsiaTheme="minorEastAsia"/>
          <w:sz w:val="18"/>
          <w:szCs w:val="18"/>
          <w:lang w:eastAsia="zh-CN"/>
        </w:rPr>
        <w:tab/>
        <w:t>China Telecommunication</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R2-2105333</w:t>
      </w:r>
      <w:r w:rsidRPr="003426A6">
        <w:rPr>
          <w:rFonts w:eastAsiaTheme="minorEastAsia"/>
          <w:sz w:val="18"/>
          <w:szCs w:val="18"/>
          <w:lang w:eastAsia="zh-CN"/>
        </w:rPr>
        <w:tab/>
        <w:t>Discussion on CHO and DAPS enhancements</w:t>
      </w:r>
      <w:r w:rsidRPr="003426A6">
        <w:rPr>
          <w:rFonts w:eastAsiaTheme="minorEastAsia"/>
          <w:sz w:val="18"/>
          <w:szCs w:val="18"/>
          <w:lang w:eastAsia="zh-CN"/>
        </w:rPr>
        <w:tab/>
        <w:t>vivo</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R2-2105334</w:t>
      </w:r>
      <w:r w:rsidRPr="003426A6">
        <w:rPr>
          <w:rFonts w:eastAsiaTheme="minorEastAsia"/>
          <w:sz w:val="18"/>
          <w:szCs w:val="18"/>
          <w:lang w:eastAsia="zh-CN"/>
        </w:rPr>
        <w:tab/>
        <w:t>Discussion on signalling and content of 2-stepRA report</w:t>
      </w:r>
      <w:r w:rsidRPr="003426A6">
        <w:rPr>
          <w:rFonts w:eastAsiaTheme="minorEastAsia"/>
          <w:sz w:val="18"/>
          <w:szCs w:val="18"/>
          <w:lang w:eastAsia="zh-CN"/>
        </w:rPr>
        <w:tab/>
        <w:t>vivo</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R2-2105335</w:t>
      </w:r>
      <w:r w:rsidRPr="003426A6">
        <w:rPr>
          <w:rFonts w:eastAsiaTheme="minorEastAsia"/>
          <w:sz w:val="18"/>
          <w:szCs w:val="18"/>
          <w:lang w:eastAsia="zh-CN"/>
        </w:rPr>
        <w:tab/>
        <w:t>Discussion on Logged MDT configuration</w:t>
      </w:r>
      <w:r w:rsidRPr="003426A6">
        <w:rPr>
          <w:rFonts w:eastAsiaTheme="minorEastAsia"/>
          <w:sz w:val="18"/>
          <w:szCs w:val="18"/>
          <w:lang w:eastAsia="zh-CN"/>
        </w:rPr>
        <w:tab/>
        <w:t>vivo</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R2-2105446</w:t>
      </w:r>
      <w:r w:rsidRPr="003426A6">
        <w:rPr>
          <w:rFonts w:eastAsiaTheme="minorEastAsia"/>
          <w:sz w:val="18"/>
          <w:szCs w:val="18"/>
          <w:lang w:eastAsia="zh-CN"/>
        </w:rPr>
        <w:tab/>
        <w:t>Discussion on signalling aspects of successful handover report</w:t>
      </w:r>
      <w:r w:rsidRPr="003426A6">
        <w:rPr>
          <w:rFonts w:eastAsiaTheme="minorEastAsia"/>
          <w:sz w:val="18"/>
          <w:szCs w:val="18"/>
          <w:lang w:eastAsia="zh-CN"/>
        </w:rPr>
        <w:tab/>
        <w:t>NEC</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R2-2105466</w:t>
      </w:r>
      <w:r w:rsidRPr="003426A6">
        <w:rPr>
          <w:rFonts w:eastAsiaTheme="minorEastAsia"/>
          <w:sz w:val="18"/>
          <w:szCs w:val="18"/>
          <w:lang w:eastAsia="zh-CN"/>
        </w:rPr>
        <w:tab/>
        <w:t>Discussion on 2-step RACH reporting in SON</w:t>
      </w:r>
      <w:r w:rsidRPr="003426A6">
        <w:rPr>
          <w:rFonts w:eastAsiaTheme="minorEastAsia"/>
          <w:sz w:val="18"/>
          <w:szCs w:val="18"/>
          <w:lang w:eastAsia="zh-CN"/>
        </w:rPr>
        <w:tab/>
        <w:t>OPPO</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R2-2105476</w:t>
      </w:r>
      <w:r w:rsidRPr="003426A6">
        <w:rPr>
          <w:rFonts w:eastAsiaTheme="minorEastAsia"/>
          <w:sz w:val="18"/>
          <w:szCs w:val="18"/>
          <w:lang w:eastAsia="zh-CN"/>
        </w:rPr>
        <w:tab/>
        <w:t>Further clarifications on MRO</w:t>
      </w:r>
      <w:r w:rsidRPr="003426A6">
        <w:rPr>
          <w:rFonts w:eastAsiaTheme="minorEastAsia"/>
          <w:sz w:val="18"/>
          <w:szCs w:val="18"/>
          <w:lang w:eastAsia="zh-CN"/>
        </w:rPr>
        <w:tab/>
        <w:t>Nokia, Nokia Shanghai Bell</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R2-2105477</w:t>
      </w:r>
      <w:r w:rsidRPr="003426A6">
        <w:rPr>
          <w:rFonts w:eastAsiaTheme="minorEastAsia"/>
          <w:sz w:val="18"/>
          <w:szCs w:val="18"/>
          <w:lang w:eastAsia="zh-CN"/>
        </w:rPr>
        <w:tab/>
        <w:t>Remaining Issues and New Aspects in 2-step NR UE Report</w:t>
      </w:r>
      <w:r w:rsidRPr="003426A6">
        <w:rPr>
          <w:rFonts w:eastAsiaTheme="minorEastAsia"/>
          <w:sz w:val="18"/>
          <w:szCs w:val="18"/>
          <w:lang w:eastAsia="zh-CN"/>
        </w:rPr>
        <w:tab/>
        <w:t>Nokia, Nokia Shanghai Bell</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R2-2105478</w:t>
      </w:r>
      <w:r w:rsidRPr="003426A6">
        <w:rPr>
          <w:rFonts w:eastAsiaTheme="minorEastAsia"/>
          <w:sz w:val="18"/>
          <w:szCs w:val="18"/>
          <w:lang w:eastAsia="zh-CN"/>
        </w:rPr>
        <w:tab/>
        <w:t>Logged MDT and other enhancements</w:t>
      </w:r>
      <w:r w:rsidRPr="003426A6">
        <w:rPr>
          <w:rFonts w:eastAsiaTheme="minorEastAsia"/>
          <w:sz w:val="18"/>
          <w:szCs w:val="18"/>
          <w:lang w:eastAsia="zh-CN"/>
        </w:rPr>
        <w:tab/>
        <w:t>Nokia, Nokia Shanghai Bell</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R2-2105522</w:t>
      </w:r>
      <w:r w:rsidRPr="003426A6">
        <w:rPr>
          <w:rFonts w:eastAsiaTheme="minorEastAsia"/>
          <w:sz w:val="18"/>
          <w:szCs w:val="18"/>
          <w:lang w:eastAsia="zh-CN"/>
        </w:rPr>
        <w:tab/>
        <w:t>Further consideration of SON of HO related aspects</w:t>
      </w:r>
      <w:r w:rsidRPr="003426A6">
        <w:rPr>
          <w:rFonts w:eastAsiaTheme="minorEastAsia"/>
          <w:sz w:val="18"/>
          <w:szCs w:val="18"/>
          <w:lang w:eastAsia="zh-CN"/>
        </w:rPr>
        <w:tab/>
        <w:t>OPPO</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R2-2105616</w:t>
      </w:r>
      <w:r w:rsidRPr="003426A6">
        <w:rPr>
          <w:rFonts w:eastAsiaTheme="minorEastAsia"/>
          <w:sz w:val="18"/>
          <w:szCs w:val="18"/>
          <w:lang w:eastAsia="zh-CN"/>
        </w:rPr>
        <w:tab/>
        <w:t>Consideration of enhancements for logged MDT</w:t>
      </w:r>
      <w:r w:rsidRPr="003426A6">
        <w:rPr>
          <w:rFonts w:eastAsiaTheme="minorEastAsia"/>
          <w:sz w:val="18"/>
          <w:szCs w:val="18"/>
          <w:lang w:eastAsia="zh-CN"/>
        </w:rPr>
        <w:tab/>
        <w:t>OPPO</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R2-2105625</w:t>
      </w:r>
      <w:r w:rsidRPr="003426A6">
        <w:rPr>
          <w:rFonts w:eastAsiaTheme="minorEastAsia"/>
          <w:sz w:val="18"/>
          <w:szCs w:val="18"/>
          <w:lang w:eastAsia="zh-CN"/>
        </w:rPr>
        <w:tab/>
        <w:t>Consideration of enhancements for logged MDT</w:t>
      </w:r>
      <w:r w:rsidRPr="003426A6">
        <w:rPr>
          <w:rFonts w:eastAsiaTheme="minorEastAsia"/>
          <w:sz w:val="18"/>
          <w:szCs w:val="18"/>
          <w:lang w:eastAsia="zh-CN"/>
        </w:rPr>
        <w:tab/>
        <w:t>OPPO</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R2-2105804</w:t>
      </w:r>
      <w:r w:rsidRPr="003426A6">
        <w:rPr>
          <w:rFonts w:eastAsiaTheme="minorEastAsia"/>
          <w:sz w:val="18"/>
          <w:szCs w:val="18"/>
          <w:lang w:eastAsia="zh-CN"/>
        </w:rPr>
        <w:tab/>
        <w:t>SON Enhancements for CHO</w:t>
      </w:r>
      <w:r w:rsidRPr="003426A6">
        <w:rPr>
          <w:rFonts w:eastAsiaTheme="minorEastAsia"/>
          <w:sz w:val="18"/>
          <w:szCs w:val="18"/>
          <w:lang w:eastAsia="zh-CN"/>
        </w:rPr>
        <w:tab/>
        <w:t>Lenovo, Motorola Mobility</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R2-2105805</w:t>
      </w:r>
      <w:r w:rsidRPr="003426A6">
        <w:rPr>
          <w:rFonts w:eastAsiaTheme="minorEastAsia"/>
          <w:sz w:val="18"/>
          <w:szCs w:val="18"/>
          <w:lang w:eastAsia="zh-CN"/>
        </w:rPr>
        <w:tab/>
        <w:t>SON Enhancements for DAPS Handover</w:t>
      </w:r>
      <w:r w:rsidRPr="003426A6">
        <w:rPr>
          <w:rFonts w:eastAsiaTheme="minorEastAsia"/>
          <w:sz w:val="18"/>
          <w:szCs w:val="18"/>
          <w:lang w:eastAsia="zh-CN"/>
        </w:rPr>
        <w:tab/>
        <w:t>Lenovo, Motorola Mobility</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R2-2105806</w:t>
      </w:r>
      <w:r w:rsidRPr="003426A6">
        <w:rPr>
          <w:rFonts w:eastAsiaTheme="minorEastAsia"/>
          <w:sz w:val="18"/>
          <w:szCs w:val="18"/>
          <w:lang w:eastAsia="zh-CN"/>
        </w:rPr>
        <w:tab/>
        <w:t>SON Enhancement for NR-U</w:t>
      </w:r>
      <w:r w:rsidRPr="003426A6">
        <w:rPr>
          <w:rFonts w:eastAsiaTheme="minorEastAsia"/>
          <w:sz w:val="18"/>
          <w:szCs w:val="18"/>
          <w:lang w:eastAsia="zh-CN"/>
        </w:rPr>
        <w:tab/>
        <w:t>Lenovo, Motorola Mobility</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R2-2105838</w:t>
      </w:r>
      <w:r w:rsidRPr="003426A6">
        <w:rPr>
          <w:rFonts w:eastAsiaTheme="minorEastAsia"/>
          <w:sz w:val="18"/>
          <w:szCs w:val="18"/>
          <w:lang w:eastAsia="zh-CN"/>
        </w:rPr>
        <w:tab/>
        <w:t>Remaining issues on HO related SON aspects</w:t>
      </w:r>
      <w:r w:rsidRPr="003426A6">
        <w:rPr>
          <w:rFonts w:eastAsiaTheme="minorEastAsia"/>
          <w:sz w:val="18"/>
          <w:szCs w:val="18"/>
          <w:lang w:eastAsia="zh-CN"/>
        </w:rPr>
        <w:tab/>
        <w:t xml:space="preserve">ZTE Corporation, </w:t>
      </w:r>
      <w:proofErr w:type="spellStart"/>
      <w:r w:rsidRPr="003426A6">
        <w:rPr>
          <w:rFonts w:eastAsiaTheme="minorEastAsia"/>
          <w:sz w:val="18"/>
          <w:szCs w:val="18"/>
          <w:lang w:eastAsia="zh-CN"/>
        </w:rPr>
        <w:t>Sanechips</w:t>
      </w:r>
      <w:proofErr w:type="spellEnd"/>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R2-2105839</w:t>
      </w:r>
      <w:r w:rsidRPr="003426A6">
        <w:rPr>
          <w:rFonts w:eastAsiaTheme="minorEastAsia"/>
          <w:sz w:val="18"/>
          <w:szCs w:val="18"/>
          <w:lang w:eastAsia="zh-CN"/>
        </w:rPr>
        <w:tab/>
        <w:t>Remaining issues on RA related enhancements</w:t>
      </w:r>
      <w:r w:rsidRPr="003426A6">
        <w:rPr>
          <w:rFonts w:eastAsiaTheme="minorEastAsia"/>
          <w:sz w:val="18"/>
          <w:szCs w:val="18"/>
          <w:lang w:eastAsia="zh-CN"/>
        </w:rPr>
        <w:tab/>
        <w:t xml:space="preserve">ZTE Corporation, </w:t>
      </w:r>
      <w:proofErr w:type="spellStart"/>
      <w:r w:rsidRPr="003426A6">
        <w:rPr>
          <w:rFonts w:eastAsiaTheme="minorEastAsia"/>
          <w:sz w:val="18"/>
          <w:szCs w:val="18"/>
          <w:lang w:eastAsia="zh-CN"/>
        </w:rPr>
        <w:t>Sanechips</w:t>
      </w:r>
      <w:proofErr w:type="spellEnd"/>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R2-2105840</w:t>
      </w:r>
      <w:r w:rsidRPr="003426A6">
        <w:rPr>
          <w:rFonts w:eastAsiaTheme="minorEastAsia"/>
          <w:sz w:val="18"/>
          <w:szCs w:val="18"/>
          <w:lang w:eastAsia="zh-CN"/>
        </w:rPr>
        <w:tab/>
        <w:t>Remaining issues on logged MDT</w:t>
      </w:r>
      <w:r w:rsidRPr="003426A6">
        <w:rPr>
          <w:rFonts w:eastAsiaTheme="minorEastAsia"/>
          <w:sz w:val="18"/>
          <w:szCs w:val="18"/>
          <w:lang w:eastAsia="zh-CN"/>
        </w:rPr>
        <w:tab/>
        <w:t xml:space="preserve">ZTE Corporation, </w:t>
      </w:r>
      <w:proofErr w:type="spellStart"/>
      <w:r w:rsidRPr="003426A6">
        <w:rPr>
          <w:rFonts w:eastAsiaTheme="minorEastAsia"/>
          <w:sz w:val="18"/>
          <w:szCs w:val="18"/>
          <w:lang w:eastAsia="zh-CN"/>
        </w:rPr>
        <w:t>Sanechips</w:t>
      </w:r>
      <w:proofErr w:type="spellEnd"/>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R2-2105862</w:t>
      </w:r>
      <w:r w:rsidRPr="003426A6">
        <w:rPr>
          <w:rFonts w:eastAsiaTheme="minorEastAsia"/>
          <w:sz w:val="18"/>
          <w:szCs w:val="18"/>
          <w:lang w:eastAsia="zh-CN"/>
        </w:rPr>
        <w:tab/>
        <w:t>Discussion on handover related SON aspects</w:t>
      </w:r>
      <w:r w:rsidRPr="003426A6">
        <w:rPr>
          <w:rFonts w:eastAsiaTheme="minorEastAsia"/>
          <w:sz w:val="18"/>
          <w:szCs w:val="18"/>
          <w:lang w:eastAsia="zh-CN"/>
        </w:rPr>
        <w:tab/>
        <w:t xml:space="preserve">Huawei, </w:t>
      </w:r>
      <w:proofErr w:type="spellStart"/>
      <w:r w:rsidRPr="003426A6">
        <w:rPr>
          <w:rFonts w:eastAsiaTheme="minorEastAsia"/>
          <w:sz w:val="18"/>
          <w:szCs w:val="18"/>
          <w:lang w:eastAsia="zh-CN"/>
        </w:rPr>
        <w:t>HiSilicon</w:t>
      </w:r>
      <w:proofErr w:type="spellEnd"/>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R2-2105863</w:t>
      </w:r>
      <w:r w:rsidRPr="003426A6">
        <w:rPr>
          <w:rFonts w:eastAsiaTheme="minorEastAsia"/>
          <w:sz w:val="18"/>
          <w:szCs w:val="18"/>
          <w:lang w:eastAsia="zh-CN"/>
        </w:rPr>
        <w:tab/>
        <w:t>Discussion on 2 step RA related SON aspects</w:t>
      </w:r>
      <w:r w:rsidRPr="003426A6">
        <w:rPr>
          <w:rFonts w:eastAsiaTheme="minorEastAsia"/>
          <w:sz w:val="18"/>
          <w:szCs w:val="18"/>
          <w:lang w:eastAsia="zh-CN"/>
        </w:rPr>
        <w:tab/>
        <w:t xml:space="preserve">Huawei, </w:t>
      </w:r>
      <w:proofErr w:type="spellStart"/>
      <w:r w:rsidRPr="003426A6">
        <w:rPr>
          <w:rFonts w:eastAsiaTheme="minorEastAsia"/>
          <w:sz w:val="18"/>
          <w:szCs w:val="18"/>
          <w:lang w:eastAsia="zh-CN"/>
        </w:rPr>
        <w:t>HiSilicon</w:t>
      </w:r>
      <w:proofErr w:type="spellEnd"/>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R2-2105884</w:t>
      </w:r>
      <w:r w:rsidRPr="003426A6">
        <w:rPr>
          <w:rFonts w:eastAsiaTheme="minorEastAsia"/>
          <w:sz w:val="18"/>
          <w:szCs w:val="18"/>
          <w:lang w:eastAsia="zh-CN"/>
        </w:rPr>
        <w:tab/>
        <w:t>Discussion on FFS issues</w:t>
      </w:r>
      <w:r w:rsidRPr="003426A6">
        <w:rPr>
          <w:rFonts w:eastAsiaTheme="minorEastAsia"/>
          <w:sz w:val="18"/>
          <w:szCs w:val="18"/>
          <w:lang w:eastAsia="zh-CN"/>
        </w:rPr>
        <w:tab/>
        <w:t>LG Electronics UK</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R2-2106004</w:t>
      </w:r>
      <w:r w:rsidRPr="003426A6">
        <w:rPr>
          <w:rFonts w:eastAsiaTheme="minorEastAsia"/>
          <w:sz w:val="18"/>
          <w:szCs w:val="18"/>
          <w:lang w:eastAsia="zh-CN"/>
        </w:rPr>
        <w:tab/>
        <w:t>On logged MDT related enhancements</w:t>
      </w:r>
      <w:r w:rsidRPr="003426A6">
        <w:rPr>
          <w:rFonts w:eastAsiaTheme="minorEastAsia"/>
          <w:sz w:val="18"/>
          <w:szCs w:val="18"/>
          <w:lang w:eastAsia="zh-CN"/>
        </w:rPr>
        <w:tab/>
        <w:t>Ericsson</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R2-2106010</w:t>
      </w:r>
      <w:r w:rsidRPr="003426A6">
        <w:rPr>
          <w:rFonts w:eastAsiaTheme="minorEastAsia"/>
          <w:sz w:val="18"/>
          <w:szCs w:val="18"/>
          <w:lang w:eastAsia="zh-CN"/>
        </w:rPr>
        <w:tab/>
        <w:t>HO related SON changes</w:t>
      </w:r>
      <w:r w:rsidRPr="003426A6">
        <w:rPr>
          <w:rFonts w:eastAsiaTheme="minorEastAsia"/>
          <w:sz w:val="18"/>
          <w:szCs w:val="18"/>
          <w:lang w:eastAsia="zh-CN"/>
        </w:rPr>
        <w:tab/>
        <w:t>QUALCOMM Incorporated</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R2-2106025</w:t>
      </w:r>
      <w:r w:rsidRPr="003426A6">
        <w:rPr>
          <w:rFonts w:eastAsiaTheme="minorEastAsia"/>
          <w:sz w:val="18"/>
          <w:szCs w:val="18"/>
          <w:lang w:eastAsia="zh-CN"/>
        </w:rPr>
        <w:tab/>
        <w:t>Handover-related SON aspects</w:t>
      </w:r>
      <w:r w:rsidRPr="003426A6">
        <w:rPr>
          <w:rFonts w:eastAsiaTheme="minorEastAsia"/>
          <w:sz w:val="18"/>
          <w:szCs w:val="18"/>
          <w:lang w:eastAsia="zh-CN"/>
        </w:rPr>
        <w:tab/>
        <w:t>Ericsson</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R2-2106026</w:t>
      </w:r>
      <w:r w:rsidRPr="003426A6">
        <w:rPr>
          <w:rFonts w:eastAsiaTheme="minorEastAsia"/>
          <w:sz w:val="18"/>
          <w:szCs w:val="18"/>
          <w:lang w:eastAsia="zh-CN"/>
        </w:rPr>
        <w:tab/>
        <w:t>2-Step RA information for SON purposes</w:t>
      </w:r>
      <w:r w:rsidRPr="003426A6">
        <w:rPr>
          <w:rFonts w:eastAsiaTheme="minorEastAsia"/>
          <w:sz w:val="18"/>
          <w:szCs w:val="18"/>
          <w:lang w:eastAsia="zh-CN"/>
        </w:rPr>
        <w:tab/>
        <w:t>Ericsson</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R2-2106036</w:t>
      </w:r>
      <w:r w:rsidRPr="003426A6">
        <w:rPr>
          <w:rFonts w:eastAsiaTheme="minorEastAsia"/>
          <w:sz w:val="18"/>
          <w:szCs w:val="18"/>
          <w:lang w:eastAsia="zh-CN"/>
        </w:rPr>
        <w:tab/>
        <w:t>On logging of on-demand SI information</w:t>
      </w:r>
      <w:r w:rsidRPr="003426A6">
        <w:rPr>
          <w:rFonts w:eastAsiaTheme="minorEastAsia"/>
          <w:sz w:val="18"/>
          <w:szCs w:val="18"/>
          <w:lang w:eastAsia="zh-CN"/>
        </w:rPr>
        <w:tab/>
        <w:t>QUALCOMM Incorporated</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R2-2106037</w:t>
      </w:r>
      <w:r w:rsidRPr="003426A6">
        <w:rPr>
          <w:rFonts w:eastAsiaTheme="minorEastAsia"/>
          <w:sz w:val="18"/>
          <w:szCs w:val="18"/>
          <w:lang w:eastAsia="zh-CN"/>
        </w:rPr>
        <w:tab/>
        <w:t>Logged measurement Enhancements</w:t>
      </w:r>
      <w:r w:rsidRPr="003426A6">
        <w:rPr>
          <w:rFonts w:eastAsiaTheme="minorEastAsia"/>
          <w:sz w:val="18"/>
          <w:szCs w:val="18"/>
          <w:lang w:eastAsia="zh-CN"/>
        </w:rPr>
        <w:tab/>
        <w:t>QUALCOMM Incorporated</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R2-2106057</w:t>
      </w:r>
      <w:r w:rsidRPr="003426A6">
        <w:rPr>
          <w:rFonts w:eastAsiaTheme="minorEastAsia"/>
          <w:sz w:val="18"/>
          <w:szCs w:val="18"/>
          <w:lang w:eastAsia="zh-CN"/>
        </w:rPr>
        <w:tab/>
        <w:t xml:space="preserve">R17 Logged MDT issues (on overwrite, IRAT/ MR-DC, logging non camping </w:t>
      </w:r>
      <w:proofErr w:type="spellStart"/>
      <w:r w:rsidRPr="003426A6">
        <w:rPr>
          <w:rFonts w:eastAsiaTheme="minorEastAsia"/>
          <w:sz w:val="18"/>
          <w:szCs w:val="18"/>
          <w:lang w:eastAsia="zh-CN"/>
        </w:rPr>
        <w:t>freqs</w:t>
      </w:r>
      <w:proofErr w:type="spellEnd"/>
      <w:r w:rsidRPr="003426A6">
        <w:rPr>
          <w:rFonts w:eastAsiaTheme="minorEastAsia"/>
          <w:sz w:val="18"/>
          <w:szCs w:val="18"/>
          <w:lang w:eastAsia="zh-CN"/>
        </w:rPr>
        <w:t>, IDC and OSI)</w:t>
      </w:r>
      <w:r w:rsidRPr="003426A6">
        <w:rPr>
          <w:rFonts w:eastAsiaTheme="minorEastAsia"/>
          <w:sz w:val="18"/>
          <w:szCs w:val="18"/>
          <w:lang w:eastAsia="zh-CN"/>
        </w:rPr>
        <w:tab/>
        <w:t>Samsung Telecommunications</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R2-2106060</w:t>
      </w:r>
      <w:r w:rsidRPr="003426A6">
        <w:rPr>
          <w:rFonts w:eastAsiaTheme="minorEastAsia"/>
          <w:sz w:val="18"/>
          <w:szCs w:val="18"/>
          <w:lang w:eastAsia="zh-CN"/>
        </w:rPr>
        <w:tab/>
        <w:t>Remaining handover SON aspects, also covering multiple events</w:t>
      </w:r>
      <w:r w:rsidRPr="003426A6">
        <w:rPr>
          <w:rFonts w:eastAsiaTheme="minorEastAsia"/>
          <w:sz w:val="18"/>
          <w:szCs w:val="18"/>
          <w:lang w:eastAsia="zh-CN"/>
        </w:rPr>
        <w:tab/>
        <w:t>Samsung Telecommunications</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R2-2106133</w:t>
      </w:r>
      <w:r w:rsidRPr="003426A6">
        <w:rPr>
          <w:rFonts w:eastAsiaTheme="minorEastAsia"/>
          <w:sz w:val="18"/>
          <w:szCs w:val="18"/>
          <w:lang w:eastAsia="zh-CN"/>
        </w:rPr>
        <w:tab/>
        <w:t>Discussion on RA information for 2-step RA</w:t>
      </w:r>
      <w:r w:rsidRPr="003426A6">
        <w:rPr>
          <w:rFonts w:eastAsiaTheme="minorEastAsia"/>
          <w:sz w:val="18"/>
          <w:szCs w:val="18"/>
          <w:lang w:eastAsia="zh-CN"/>
        </w:rPr>
        <w:tab/>
        <w:t>SHARP</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R2-2106134</w:t>
      </w:r>
      <w:r w:rsidRPr="003426A6">
        <w:rPr>
          <w:rFonts w:eastAsiaTheme="minorEastAsia"/>
          <w:sz w:val="18"/>
          <w:szCs w:val="18"/>
          <w:lang w:eastAsia="zh-CN"/>
        </w:rPr>
        <w:tab/>
        <w:t>Discussion on RLF report for DAPS</w:t>
      </w:r>
      <w:r w:rsidRPr="003426A6">
        <w:rPr>
          <w:rFonts w:eastAsiaTheme="minorEastAsia"/>
          <w:sz w:val="18"/>
          <w:szCs w:val="18"/>
          <w:lang w:eastAsia="zh-CN"/>
        </w:rPr>
        <w:tab/>
        <w:t>SHARP</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R2-2106136</w:t>
      </w:r>
      <w:r w:rsidRPr="003426A6">
        <w:rPr>
          <w:rFonts w:eastAsiaTheme="minorEastAsia"/>
          <w:sz w:val="18"/>
          <w:szCs w:val="18"/>
          <w:lang w:eastAsia="zh-CN"/>
        </w:rPr>
        <w:tab/>
        <w:t>Successful HO report in DAPS</w:t>
      </w:r>
      <w:r w:rsidRPr="003426A6">
        <w:rPr>
          <w:rFonts w:eastAsiaTheme="minorEastAsia"/>
          <w:sz w:val="18"/>
          <w:szCs w:val="18"/>
          <w:lang w:eastAsia="zh-CN"/>
        </w:rPr>
        <w:tab/>
        <w:t>SHARP</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R2-2106152</w:t>
      </w:r>
      <w:r w:rsidRPr="003426A6">
        <w:rPr>
          <w:rFonts w:eastAsiaTheme="minorEastAsia"/>
          <w:sz w:val="18"/>
          <w:szCs w:val="18"/>
          <w:lang w:eastAsia="zh-CN"/>
        </w:rPr>
        <w:tab/>
        <w:t>Discussion on logged MDT enhancements</w:t>
      </w:r>
      <w:r w:rsidRPr="003426A6">
        <w:rPr>
          <w:rFonts w:eastAsiaTheme="minorEastAsia"/>
          <w:sz w:val="18"/>
          <w:szCs w:val="18"/>
          <w:lang w:eastAsia="zh-CN"/>
        </w:rPr>
        <w:tab/>
        <w:t xml:space="preserve">Huawei, </w:t>
      </w:r>
      <w:proofErr w:type="spellStart"/>
      <w:r w:rsidRPr="003426A6">
        <w:rPr>
          <w:rFonts w:eastAsiaTheme="minorEastAsia"/>
          <w:sz w:val="18"/>
          <w:szCs w:val="18"/>
          <w:lang w:eastAsia="zh-CN"/>
        </w:rPr>
        <w:t>HiSilicon</w:t>
      </w:r>
      <w:proofErr w:type="spellEnd"/>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R2-2106185</w:t>
      </w:r>
      <w:r w:rsidRPr="003426A6">
        <w:rPr>
          <w:rFonts w:eastAsiaTheme="minorEastAsia"/>
          <w:sz w:val="18"/>
          <w:szCs w:val="18"/>
          <w:lang w:eastAsia="zh-CN"/>
        </w:rPr>
        <w:tab/>
        <w:t>SON Enhancements for 2SRA, Successful HO Report and Others</w:t>
      </w:r>
      <w:r w:rsidRPr="003426A6">
        <w:rPr>
          <w:rFonts w:eastAsiaTheme="minorEastAsia"/>
          <w:sz w:val="18"/>
          <w:szCs w:val="18"/>
          <w:lang w:eastAsia="zh-CN"/>
        </w:rPr>
        <w:tab/>
        <w:t>Samsung</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R2-2106235</w:t>
      </w:r>
      <w:r w:rsidRPr="003426A6">
        <w:rPr>
          <w:rFonts w:eastAsiaTheme="minorEastAsia"/>
          <w:sz w:val="18"/>
          <w:szCs w:val="18"/>
          <w:lang w:eastAsia="zh-CN"/>
        </w:rPr>
        <w:tab/>
        <w:t>SON Enhancement for CHO, DAPS and Successful HO Report</w:t>
      </w:r>
      <w:r w:rsidRPr="003426A6">
        <w:rPr>
          <w:rFonts w:eastAsiaTheme="minorEastAsia"/>
          <w:sz w:val="18"/>
          <w:szCs w:val="18"/>
          <w:lang w:eastAsia="zh-CN"/>
        </w:rPr>
        <w:tab/>
        <w:t>CMCC</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R2-2106236</w:t>
      </w:r>
      <w:r w:rsidRPr="003426A6">
        <w:rPr>
          <w:rFonts w:eastAsiaTheme="minorEastAsia"/>
          <w:sz w:val="18"/>
          <w:szCs w:val="18"/>
          <w:lang w:eastAsia="zh-CN"/>
        </w:rPr>
        <w:tab/>
        <w:t>SON Enhancement for 2-step RA</w:t>
      </w:r>
      <w:r w:rsidRPr="003426A6">
        <w:rPr>
          <w:rFonts w:eastAsiaTheme="minorEastAsia"/>
          <w:sz w:val="18"/>
          <w:szCs w:val="18"/>
          <w:lang w:eastAsia="zh-CN"/>
        </w:rPr>
        <w:tab/>
        <w:t>CMCC</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R2-2106237</w:t>
      </w:r>
      <w:r w:rsidRPr="003426A6">
        <w:rPr>
          <w:rFonts w:eastAsiaTheme="minorEastAsia"/>
          <w:sz w:val="18"/>
          <w:szCs w:val="18"/>
          <w:lang w:eastAsia="zh-CN"/>
        </w:rPr>
        <w:tab/>
        <w:t xml:space="preserve">Further </w:t>
      </w:r>
      <w:proofErr w:type="gramStart"/>
      <w:r w:rsidRPr="003426A6">
        <w:rPr>
          <w:rFonts w:eastAsiaTheme="minorEastAsia"/>
          <w:sz w:val="18"/>
          <w:szCs w:val="18"/>
          <w:lang w:eastAsia="zh-CN"/>
        </w:rPr>
        <w:t>consideration on UL-DL coverage mismatch</w:t>
      </w:r>
      <w:proofErr w:type="gramEnd"/>
      <w:r w:rsidRPr="003426A6">
        <w:rPr>
          <w:rFonts w:eastAsiaTheme="minorEastAsia"/>
          <w:sz w:val="18"/>
          <w:szCs w:val="18"/>
          <w:lang w:eastAsia="zh-CN"/>
        </w:rPr>
        <w:tab/>
        <w:t>CMCC</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R2-2106384</w:t>
      </w:r>
      <w:r w:rsidRPr="003426A6">
        <w:rPr>
          <w:rFonts w:eastAsiaTheme="minorEastAsia"/>
          <w:sz w:val="18"/>
          <w:szCs w:val="18"/>
          <w:lang w:eastAsia="zh-CN"/>
        </w:rPr>
        <w:tab/>
        <w:t>Further considerations on HO related SON issues</w:t>
      </w:r>
      <w:r w:rsidRPr="003426A6">
        <w:rPr>
          <w:rFonts w:eastAsiaTheme="minorEastAsia"/>
          <w:sz w:val="18"/>
          <w:szCs w:val="18"/>
          <w:lang w:eastAsia="zh-CN"/>
        </w:rPr>
        <w:tab/>
        <w:t>LG Electronics Deutschland</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R2-2106480</w:t>
      </w:r>
      <w:r w:rsidRPr="003426A6">
        <w:rPr>
          <w:rFonts w:eastAsiaTheme="minorEastAsia"/>
          <w:sz w:val="18"/>
          <w:szCs w:val="18"/>
          <w:lang w:eastAsia="zh-CN"/>
        </w:rPr>
        <w:tab/>
        <w:t>Summary on agenda item 8.13.2.2 2-</w:t>
      </w:r>
      <w:proofErr w:type="gramStart"/>
      <w:r w:rsidRPr="003426A6">
        <w:rPr>
          <w:rFonts w:eastAsiaTheme="minorEastAsia"/>
          <w:sz w:val="18"/>
          <w:szCs w:val="18"/>
          <w:lang w:eastAsia="zh-CN"/>
        </w:rPr>
        <w:t>step ?RA</w:t>
      </w:r>
      <w:proofErr w:type="gramEnd"/>
      <w:r w:rsidRPr="003426A6">
        <w:rPr>
          <w:rFonts w:eastAsiaTheme="minorEastAsia"/>
          <w:sz w:val="18"/>
          <w:szCs w:val="18"/>
          <w:lang w:eastAsia="zh-CN"/>
        </w:rPr>
        <w:t xml:space="preserve"> related SON aspects</w:t>
      </w:r>
      <w:r w:rsidRPr="003426A6">
        <w:rPr>
          <w:rFonts w:eastAsiaTheme="minorEastAsia"/>
          <w:sz w:val="18"/>
          <w:szCs w:val="18"/>
          <w:lang w:eastAsia="zh-CN"/>
        </w:rPr>
        <w:tab/>
        <w:t>CATT</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R2-2106482</w:t>
      </w:r>
      <w:r w:rsidRPr="003426A6">
        <w:rPr>
          <w:rFonts w:eastAsiaTheme="minorEastAsia"/>
          <w:sz w:val="18"/>
          <w:szCs w:val="18"/>
          <w:lang w:eastAsia="zh-CN"/>
        </w:rPr>
        <w:tab/>
        <w:t>Summary on agenda item 8.13.3.2 Logged MDT enhancements</w:t>
      </w:r>
      <w:r w:rsidRPr="003426A6">
        <w:rPr>
          <w:rFonts w:eastAsiaTheme="minorEastAsia"/>
          <w:sz w:val="18"/>
          <w:szCs w:val="18"/>
          <w:lang w:eastAsia="zh-CN"/>
        </w:rPr>
        <w:tab/>
        <w:t>Huawei</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R2-2106484</w:t>
      </w:r>
      <w:r w:rsidRPr="003426A6">
        <w:rPr>
          <w:rFonts w:eastAsiaTheme="minorEastAsia"/>
          <w:sz w:val="18"/>
          <w:szCs w:val="18"/>
          <w:lang w:eastAsia="zh-CN"/>
        </w:rPr>
        <w:tab/>
        <w:t>[Pre114-e</w:t>
      </w:r>
      <w:proofErr w:type="gramStart"/>
      <w:r w:rsidRPr="003426A6">
        <w:rPr>
          <w:rFonts w:eastAsiaTheme="minorEastAsia"/>
          <w:sz w:val="18"/>
          <w:szCs w:val="18"/>
          <w:lang w:eastAsia="zh-CN"/>
        </w:rPr>
        <w:t>][</w:t>
      </w:r>
      <w:proofErr w:type="gramEnd"/>
      <w:r w:rsidRPr="003426A6">
        <w:rPr>
          <w:rFonts w:eastAsiaTheme="minorEastAsia"/>
          <w:sz w:val="18"/>
          <w:szCs w:val="18"/>
          <w:lang w:eastAsia="zh-CN"/>
        </w:rPr>
        <w:t>801][SON/MDT] Summary on agenda item 8.13.2.1 Handover related SON aspects (Ericsson)</w:t>
      </w:r>
      <w:r w:rsidRPr="003426A6">
        <w:rPr>
          <w:rFonts w:eastAsiaTheme="minorEastAsia"/>
          <w:sz w:val="18"/>
          <w:szCs w:val="18"/>
          <w:lang w:eastAsia="zh-CN"/>
        </w:rPr>
        <w:tab/>
        <w:t>Ericsson</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R2-2106637</w:t>
      </w:r>
      <w:r w:rsidRPr="003426A6">
        <w:rPr>
          <w:rFonts w:eastAsiaTheme="minorEastAsia"/>
          <w:sz w:val="18"/>
          <w:szCs w:val="18"/>
          <w:lang w:eastAsia="zh-CN"/>
        </w:rPr>
        <w:tab/>
        <w:t>Summary of AI 8.13.2.1 Handover related SON aspects</w:t>
      </w:r>
      <w:r w:rsidRPr="003426A6">
        <w:rPr>
          <w:rFonts w:eastAsiaTheme="minorEastAsia"/>
          <w:sz w:val="18"/>
          <w:szCs w:val="18"/>
          <w:lang w:eastAsia="zh-CN"/>
        </w:rPr>
        <w:tab/>
        <w:t>Ericsson</w:t>
      </w:r>
    </w:p>
    <w:p w:rsidR="003426A6" w:rsidRP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R2-2106678</w:t>
      </w:r>
      <w:r w:rsidRPr="003426A6">
        <w:rPr>
          <w:rFonts w:eastAsiaTheme="minorEastAsia"/>
          <w:sz w:val="18"/>
          <w:szCs w:val="18"/>
          <w:lang w:eastAsia="zh-CN"/>
        </w:rPr>
        <w:tab/>
        <w:t>Summary of [AT114e</w:t>
      </w:r>
      <w:proofErr w:type="gramStart"/>
      <w:r w:rsidRPr="003426A6">
        <w:rPr>
          <w:rFonts w:eastAsiaTheme="minorEastAsia"/>
          <w:sz w:val="18"/>
          <w:szCs w:val="18"/>
          <w:lang w:eastAsia="zh-CN"/>
        </w:rPr>
        <w:t>][</w:t>
      </w:r>
      <w:proofErr w:type="gramEnd"/>
      <w:r w:rsidRPr="003426A6">
        <w:rPr>
          <w:rFonts w:eastAsiaTheme="minorEastAsia"/>
          <w:sz w:val="18"/>
          <w:szCs w:val="18"/>
          <w:lang w:eastAsia="zh-CN"/>
        </w:rPr>
        <w:t>802][SON/MDT] Reporting on demand SI ‎related information (CATT)‎</w:t>
      </w:r>
      <w:r w:rsidRPr="003426A6">
        <w:rPr>
          <w:rFonts w:eastAsiaTheme="minorEastAsia"/>
          <w:sz w:val="18"/>
          <w:szCs w:val="18"/>
          <w:lang w:eastAsia="zh-CN"/>
        </w:rPr>
        <w:tab/>
        <w:t>CATT</w:t>
      </w:r>
    </w:p>
    <w:p w:rsidR="003426A6" w:rsidRDefault="003426A6" w:rsidP="003426A6">
      <w:pPr>
        <w:spacing w:after="0"/>
        <w:rPr>
          <w:rFonts w:eastAsiaTheme="minorEastAsia"/>
          <w:sz w:val="18"/>
          <w:szCs w:val="18"/>
          <w:lang w:eastAsia="zh-CN"/>
        </w:rPr>
      </w:pPr>
      <w:r w:rsidRPr="003426A6">
        <w:rPr>
          <w:rFonts w:eastAsiaTheme="minorEastAsia"/>
          <w:sz w:val="18"/>
          <w:szCs w:val="18"/>
          <w:lang w:eastAsia="zh-CN"/>
        </w:rPr>
        <w:t>R2-2106690</w:t>
      </w:r>
      <w:r w:rsidRPr="003426A6">
        <w:rPr>
          <w:rFonts w:eastAsiaTheme="minorEastAsia"/>
          <w:sz w:val="18"/>
          <w:szCs w:val="18"/>
          <w:lang w:eastAsia="zh-CN"/>
        </w:rPr>
        <w:tab/>
        <w:t>[Offline 801</w:t>
      </w:r>
      <w:proofErr w:type="gramStart"/>
      <w:r w:rsidRPr="003426A6">
        <w:rPr>
          <w:rFonts w:eastAsiaTheme="minorEastAsia"/>
          <w:sz w:val="18"/>
          <w:szCs w:val="18"/>
          <w:lang w:eastAsia="zh-CN"/>
        </w:rPr>
        <w:t>][</w:t>
      </w:r>
      <w:proofErr w:type="gramEnd"/>
      <w:r w:rsidRPr="003426A6">
        <w:rPr>
          <w:rFonts w:eastAsiaTheme="minorEastAsia"/>
          <w:sz w:val="18"/>
          <w:szCs w:val="18"/>
          <w:lang w:eastAsia="zh-CN"/>
        </w:rPr>
        <w:t>SON/MDT] Handover related SON aspects (Ericsson)</w:t>
      </w:r>
      <w:r w:rsidRPr="003426A6">
        <w:rPr>
          <w:rFonts w:eastAsiaTheme="minorEastAsia"/>
          <w:sz w:val="18"/>
          <w:szCs w:val="18"/>
          <w:lang w:eastAsia="zh-CN"/>
        </w:rPr>
        <w:tab/>
        <w:t>Ericsson</w:t>
      </w:r>
    </w:p>
    <w:p w:rsidR="003426A6" w:rsidRPr="003E1B86" w:rsidRDefault="003426A6" w:rsidP="003E1B86">
      <w:pPr>
        <w:spacing w:after="0"/>
        <w:rPr>
          <w:rFonts w:eastAsiaTheme="minorEastAsia"/>
          <w:sz w:val="18"/>
          <w:szCs w:val="18"/>
          <w:lang w:eastAsia="zh-CN"/>
        </w:rPr>
      </w:pPr>
    </w:p>
    <w:p w:rsidR="00EF275E" w:rsidRPr="00133A80" w:rsidRDefault="00EF275E" w:rsidP="00133A80">
      <w:pPr>
        <w:rPr>
          <w:rFonts w:eastAsiaTheme="minorEastAsia"/>
          <w:b/>
          <w:u w:val="single"/>
          <w:lang w:eastAsia="zh-CN"/>
        </w:rPr>
      </w:pPr>
      <w:r w:rsidRPr="00EF275E">
        <w:rPr>
          <w:rFonts w:eastAsiaTheme="minorEastAsia" w:hint="eastAsia"/>
          <w:b/>
          <w:u w:val="single"/>
          <w:lang w:eastAsia="zh-CN"/>
        </w:rPr>
        <w:t>RAN3 #1</w:t>
      </w:r>
      <w:r w:rsidR="002F6E75">
        <w:rPr>
          <w:rFonts w:eastAsiaTheme="minorEastAsia" w:hint="eastAsia"/>
          <w:b/>
          <w:u w:val="single"/>
          <w:lang w:eastAsia="zh-CN"/>
        </w:rPr>
        <w:t>1</w:t>
      </w:r>
      <w:r w:rsidR="00E16DC3">
        <w:rPr>
          <w:rFonts w:eastAsiaTheme="minorEastAsia" w:hint="eastAsia"/>
          <w:b/>
          <w:u w:val="single"/>
          <w:lang w:eastAsia="zh-CN"/>
        </w:rPr>
        <w:t>2</w:t>
      </w:r>
      <w:r w:rsidRPr="00EF275E">
        <w:rPr>
          <w:rFonts w:eastAsiaTheme="minorEastAsia" w:hint="eastAsia"/>
          <w:b/>
          <w:u w:val="single"/>
          <w:lang w:eastAsia="zh-CN"/>
        </w:rPr>
        <w: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R3-211422</w:t>
      </w:r>
      <w:r w:rsidRPr="00133A80">
        <w:rPr>
          <w:rFonts w:eastAsiaTheme="minorEastAsia"/>
          <w:sz w:val="18"/>
          <w:szCs w:val="18"/>
          <w:lang w:eastAsia="zh-CN"/>
        </w:rPr>
        <w:tab/>
        <w:t>LS on UE context keeping in the source cell</w:t>
      </w:r>
      <w:r w:rsidRPr="00133A80">
        <w:rPr>
          <w:rFonts w:eastAsiaTheme="minorEastAsia"/>
          <w:sz w:val="18"/>
          <w:szCs w:val="18"/>
          <w:lang w:eastAsia="zh-CN"/>
        </w:rPr>
        <w:tab/>
        <w:t>RAN2</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R3-211437</w:t>
      </w:r>
      <w:r w:rsidRPr="00133A80">
        <w:rPr>
          <w:rFonts w:eastAsiaTheme="minorEastAsia"/>
          <w:sz w:val="18"/>
          <w:szCs w:val="18"/>
          <w:lang w:eastAsia="zh-CN"/>
        </w:rPr>
        <w:tab/>
        <w:t>Reply LS on RACH report for 2-step RACH</w:t>
      </w:r>
      <w:r w:rsidRPr="00133A80">
        <w:rPr>
          <w:rFonts w:eastAsiaTheme="minorEastAsia"/>
          <w:sz w:val="18"/>
          <w:szCs w:val="18"/>
          <w:lang w:eastAsia="zh-CN"/>
        </w:rPr>
        <w:tab/>
        <w:t>RAN2</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R3-211463</w:t>
      </w:r>
      <w:r w:rsidRPr="00133A80">
        <w:rPr>
          <w:rFonts w:eastAsiaTheme="minorEastAsia"/>
          <w:sz w:val="18"/>
          <w:szCs w:val="18"/>
          <w:lang w:eastAsia="zh-CN"/>
        </w:rPr>
        <w:tab/>
        <w:t xml:space="preserve">Reply LS on propagation of user consent related information during </w:t>
      </w:r>
      <w:proofErr w:type="spellStart"/>
      <w:r w:rsidRPr="00133A80">
        <w:rPr>
          <w:rFonts w:eastAsiaTheme="minorEastAsia"/>
          <w:sz w:val="18"/>
          <w:szCs w:val="18"/>
          <w:lang w:eastAsia="zh-CN"/>
        </w:rPr>
        <w:t>Xn</w:t>
      </w:r>
      <w:proofErr w:type="spellEnd"/>
      <w:r w:rsidRPr="00133A80">
        <w:rPr>
          <w:rFonts w:eastAsiaTheme="minorEastAsia"/>
          <w:sz w:val="18"/>
          <w:szCs w:val="18"/>
          <w:lang w:eastAsia="zh-CN"/>
        </w:rPr>
        <w:t xml:space="preserve"> inter-PLMN handover</w:t>
      </w:r>
      <w:r w:rsidRPr="00133A80">
        <w:rPr>
          <w:rFonts w:eastAsiaTheme="minorEastAsia"/>
          <w:sz w:val="18"/>
          <w:szCs w:val="18"/>
          <w:lang w:eastAsia="zh-CN"/>
        </w:rPr>
        <w:tab/>
        <w:t>SA3</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R3-211473</w:t>
      </w:r>
      <w:r w:rsidRPr="00133A80">
        <w:rPr>
          <w:rFonts w:eastAsiaTheme="minorEastAsia"/>
          <w:sz w:val="18"/>
          <w:szCs w:val="18"/>
          <w:lang w:eastAsia="zh-CN"/>
        </w:rPr>
        <w:tab/>
        <w:t>BLCR to 36.423</w:t>
      </w:r>
      <w:proofErr w:type="gramStart"/>
      <w:r w:rsidRPr="00133A80">
        <w:rPr>
          <w:rFonts w:eastAsiaTheme="minorEastAsia"/>
          <w:sz w:val="18"/>
          <w:szCs w:val="18"/>
          <w:lang w:eastAsia="zh-CN"/>
        </w:rPr>
        <w:t>:Support</w:t>
      </w:r>
      <w:proofErr w:type="gramEnd"/>
      <w:r w:rsidRPr="00133A80">
        <w:rPr>
          <w:rFonts w:eastAsiaTheme="minorEastAsia"/>
          <w:sz w:val="18"/>
          <w:szCs w:val="18"/>
          <w:lang w:eastAsia="zh-CN"/>
        </w:rPr>
        <w:t xml:space="preserve"> of MDT enhancement</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R3-211474</w:t>
      </w:r>
      <w:r w:rsidRPr="00133A80">
        <w:rPr>
          <w:rFonts w:eastAsiaTheme="minorEastAsia"/>
          <w:sz w:val="18"/>
          <w:szCs w:val="18"/>
          <w:lang w:eastAsia="zh-CN"/>
        </w:rPr>
        <w:tab/>
        <w:t>BLCR to 38.413_Addition of SON features enhancement</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R3-211475</w:t>
      </w:r>
      <w:r w:rsidRPr="00133A80">
        <w:rPr>
          <w:rFonts w:eastAsiaTheme="minorEastAsia"/>
          <w:sz w:val="18"/>
          <w:szCs w:val="18"/>
          <w:lang w:eastAsia="zh-CN"/>
        </w:rPr>
        <w:tab/>
        <w:t>BLCR to 38.473_Addition of SON features enhancement</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R3-211476</w:t>
      </w:r>
      <w:r w:rsidRPr="00133A80">
        <w:rPr>
          <w:rFonts w:eastAsiaTheme="minorEastAsia"/>
          <w:sz w:val="18"/>
          <w:szCs w:val="18"/>
          <w:lang w:eastAsia="zh-CN"/>
        </w:rPr>
        <w:tab/>
        <w:t>MDT in MR-DC</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R3-211477</w:t>
      </w:r>
      <w:r w:rsidRPr="00133A80">
        <w:rPr>
          <w:rFonts w:eastAsiaTheme="minorEastAsia"/>
          <w:sz w:val="18"/>
          <w:szCs w:val="18"/>
          <w:lang w:eastAsia="zh-CN"/>
        </w:rPr>
        <w:tab/>
        <w:t>BLCR to 36.413_Addition of SON features enhancement</w:t>
      </w:r>
      <w:r w:rsidRPr="00133A80">
        <w:rPr>
          <w:rFonts w:eastAsiaTheme="minorEastAsia"/>
          <w:sz w:val="18"/>
          <w:szCs w:val="18"/>
          <w:lang w:eastAsia="zh-CN"/>
        </w:rPr>
        <w:tab/>
        <w:t>Qualcomm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R3-211480</w:t>
      </w:r>
      <w:r w:rsidRPr="00133A80">
        <w:rPr>
          <w:rFonts w:eastAsiaTheme="minorEastAsia"/>
          <w:sz w:val="18"/>
          <w:szCs w:val="18"/>
          <w:lang w:eastAsia="zh-CN"/>
        </w:rPr>
        <w:tab/>
        <w:t>BLCR to 36.300_Addition of SON features enhancement</w:t>
      </w:r>
      <w:r w:rsidRPr="00133A80">
        <w:rPr>
          <w:rFonts w:eastAsiaTheme="minorEastAsia"/>
          <w:sz w:val="18"/>
          <w:szCs w:val="18"/>
          <w:lang w:eastAsia="zh-CN"/>
        </w:rPr>
        <w:tab/>
        <w:t>Lenovo, Motorola Mobility</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R3-211483</w:t>
      </w:r>
      <w:r w:rsidRPr="00133A80">
        <w:rPr>
          <w:rFonts w:eastAsiaTheme="minorEastAsia"/>
          <w:sz w:val="18"/>
          <w:szCs w:val="18"/>
          <w:lang w:eastAsia="zh-CN"/>
        </w:rPr>
        <w:tab/>
        <w:t>BLCR to 37.320: Support of MDT enhancement</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R3-211491</w:t>
      </w:r>
      <w:r w:rsidRPr="00133A80">
        <w:rPr>
          <w:rFonts w:eastAsiaTheme="minorEastAsia"/>
          <w:sz w:val="18"/>
          <w:szCs w:val="18"/>
          <w:lang w:eastAsia="zh-CN"/>
        </w:rPr>
        <w:tab/>
        <w:t xml:space="preserve">MRO for </w:t>
      </w:r>
      <w:proofErr w:type="spellStart"/>
      <w:r w:rsidRPr="00133A80">
        <w:rPr>
          <w:rFonts w:eastAsiaTheme="minorEastAsia"/>
          <w:sz w:val="18"/>
          <w:szCs w:val="18"/>
          <w:lang w:eastAsia="zh-CN"/>
        </w:rPr>
        <w:t>PScell</w:t>
      </w:r>
      <w:proofErr w:type="spellEnd"/>
      <w:r w:rsidRPr="00133A80">
        <w:rPr>
          <w:rFonts w:eastAsiaTheme="minorEastAsia"/>
          <w:sz w:val="18"/>
          <w:szCs w:val="18"/>
          <w:lang w:eastAsia="zh-CN"/>
        </w:rPr>
        <w:t xml:space="preserve"> Change Failure</w:t>
      </w:r>
      <w:r w:rsidRPr="00133A80">
        <w:rPr>
          <w:rFonts w:eastAsiaTheme="minorEastAsia"/>
          <w:sz w:val="18"/>
          <w:szCs w:val="18"/>
          <w:lang w:eastAsia="zh-CN"/>
        </w:rPr>
        <w:tab/>
        <w:t>Samsung, Nokia, Nokia Shanghai Bell, Ericsson, Huawei, 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R3-211492</w:t>
      </w:r>
      <w:r w:rsidRPr="00133A80">
        <w:rPr>
          <w:rFonts w:eastAsiaTheme="minorEastAsia"/>
          <w:sz w:val="18"/>
          <w:szCs w:val="18"/>
          <w:lang w:eastAsia="zh-CN"/>
        </w:rPr>
        <w:tab/>
        <w:t>BLCR to 38.300_Addition of SON features enhancement</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R3-211493</w:t>
      </w:r>
      <w:r w:rsidRPr="00133A80">
        <w:rPr>
          <w:rFonts w:eastAsiaTheme="minorEastAsia"/>
          <w:sz w:val="18"/>
          <w:szCs w:val="18"/>
          <w:lang w:eastAsia="zh-CN"/>
        </w:rPr>
        <w:tab/>
        <w:t>BLCR to 38.401_Addition of SON features enhancement</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R3-211494</w:t>
      </w:r>
      <w:r w:rsidRPr="00133A80">
        <w:rPr>
          <w:rFonts w:eastAsiaTheme="minorEastAsia"/>
          <w:sz w:val="18"/>
          <w:szCs w:val="18"/>
          <w:lang w:eastAsia="zh-CN"/>
        </w:rPr>
        <w:tab/>
        <w:t>BLCR to 38.423_Addition of SON features enhancement</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R3-211495</w:t>
      </w:r>
      <w:r w:rsidRPr="00133A80">
        <w:rPr>
          <w:rFonts w:eastAsiaTheme="minorEastAsia"/>
          <w:sz w:val="18"/>
          <w:szCs w:val="18"/>
          <w:lang w:eastAsia="zh-CN"/>
        </w:rPr>
        <w:tab/>
        <w:t>BLCR to 38.401: Support of MDT enhancement</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R3-211498</w:t>
      </w:r>
      <w:r w:rsidRPr="00133A80">
        <w:rPr>
          <w:rFonts w:eastAsiaTheme="minorEastAsia"/>
          <w:sz w:val="18"/>
          <w:szCs w:val="18"/>
          <w:lang w:eastAsia="zh-CN"/>
        </w:rPr>
        <w:tab/>
        <w:t>BLCR to 36.423_Addition of SON features enhancement</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R3-211499</w:t>
      </w:r>
      <w:r w:rsidRPr="00133A80">
        <w:rPr>
          <w:rFonts w:eastAsiaTheme="minorEastAsia"/>
          <w:sz w:val="18"/>
          <w:szCs w:val="18"/>
          <w:lang w:eastAsia="zh-CN"/>
        </w:rPr>
        <w:tab/>
        <w:t>BLCR to 38.463: Support of MDT enhancement</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lastRenderedPageBreak/>
        <w:t>R3-211500</w:t>
      </w:r>
      <w:r w:rsidRPr="00133A80">
        <w:rPr>
          <w:rFonts w:eastAsiaTheme="minorEastAsia"/>
          <w:sz w:val="18"/>
          <w:szCs w:val="18"/>
          <w:lang w:eastAsia="zh-CN"/>
        </w:rPr>
        <w:tab/>
        <w:t>BLCR to 38.473: Support of MDT enhancement</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R3-211551</w:t>
      </w:r>
      <w:r w:rsidRPr="00133A80">
        <w:rPr>
          <w:rFonts w:eastAsiaTheme="minorEastAsia"/>
          <w:sz w:val="18"/>
          <w:szCs w:val="18"/>
          <w:lang w:eastAsia="zh-CN"/>
        </w:rPr>
        <w:tab/>
        <w:t>A compromise solution for handling of the SCG UE history information</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R3-211552</w:t>
      </w:r>
      <w:r w:rsidRPr="00133A80">
        <w:rPr>
          <w:rFonts w:eastAsiaTheme="minorEastAsia"/>
          <w:sz w:val="18"/>
          <w:szCs w:val="18"/>
          <w:lang w:eastAsia="zh-CN"/>
        </w:rPr>
        <w:tab/>
        <w:t xml:space="preserve">(TP to TS 38.423, </w:t>
      </w:r>
      <w:proofErr w:type="spellStart"/>
      <w:r w:rsidRPr="00133A80">
        <w:rPr>
          <w:rFonts w:eastAsiaTheme="minorEastAsia"/>
          <w:sz w:val="18"/>
          <w:szCs w:val="18"/>
          <w:lang w:eastAsia="zh-CN"/>
        </w:rPr>
        <w:t>NR_ENDC_SON_MDT_enh</w:t>
      </w:r>
      <w:proofErr w:type="spellEnd"/>
      <w:r w:rsidRPr="00133A80">
        <w:rPr>
          <w:rFonts w:eastAsiaTheme="minorEastAsia"/>
          <w:sz w:val="18"/>
          <w:szCs w:val="18"/>
          <w:lang w:eastAsia="zh-CN"/>
        </w:rPr>
        <w:t>-Core) Enabling SCG UHI</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R3-211553</w:t>
      </w:r>
      <w:r w:rsidRPr="00133A80">
        <w:rPr>
          <w:rFonts w:eastAsiaTheme="minorEastAsia"/>
          <w:sz w:val="18"/>
          <w:szCs w:val="18"/>
          <w:lang w:eastAsia="zh-CN"/>
        </w:rPr>
        <w:tab/>
        <w:t xml:space="preserve">(TP to TS 36.423, </w:t>
      </w:r>
      <w:proofErr w:type="spellStart"/>
      <w:r w:rsidRPr="00133A80">
        <w:rPr>
          <w:rFonts w:eastAsiaTheme="minorEastAsia"/>
          <w:sz w:val="18"/>
          <w:szCs w:val="18"/>
          <w:lang w:eastAsia="zh-CN"/>
        </w:rPr>
        <w:t>NR_ENDC_SON_MDT_enh</w:t>
      </w:r>
      <w:proofErr w:type="spellEnd"/>
      <w:r w:rsidRPr="00133A80">
        <w:rPr>
          <w:rFonts w:eastAsiaTheme="minorEastAsia"/>
          <w:sz w:val="18"/>
          <w:szCs w:val="18"/>
          <w:lang w:eastAsia="zh-CN"/>
        </w:rPr>
        <w:t>-Core) Enabling SCG UHI</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R3-211554</w:t>
      </w:r>
      <w:r w:rsidRPr="00133A80">
        <w:rPr>
          <w:rFonts w:eastAsiaTheme="minorEastAsia"/>
          <w:sz w:val="18"/>
          <w:szCs w:val="18"/>
          <w:lang w:eastAsia="zh-CN"/>
        </w:rPr>
        <w:tab/>
        <w:t>Further discussion on the information on PRB utilisation per slice</w:t>
      </w:r>
      <w:r w:rsidRPr="00133A80">
        <w:rPr>
          <w:rFonts w:eastAsiaTheme="minorEastAsia"/>
          <w:sz w:val="18"/>
          <w:szCs w:val="18"/>
          <w:lang w:eastAsia="zh-CN"/>
        </w:rPr>
        <w:tab/>
        <w:t>Nokia, Nokia Shanghai Bell, ZTE, Deutsche Telekom, BT, China Telecom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R3-211555</w:t>
      </w:r>
      <w:r w:rsidRPr="00133A80">
        <w:rPr>
          <w:rFonts w:eastAsiaTheme="minorEastAsia"/>
          <w:sz w:val="18"/>
          <w:szCs w:val="18"/>
          <w:lang w:eastAsia="zh-CN"/>
        </w:rPr>
        <w:tab/>
        <w:t xml:space="preserve">(TP to TS 38.473, </w:t>
      </w:r>
      <w:proofErr w:type="spellStart"/>
      <w:r w:rsidRPr="00133A80">
        <w:rPr>
          <w:rFonts w:eastAsiaTheme="minorEastAsia"/>
          <w:sz w:val="18"/>
          <w:szCs w:val="18"/>
          <w:lang w:eastAsia="zh-CN"/>
        </w:rPr>
        <w:t>NR_ENDC_SON_MDT_enh</w:t>
      </w:r>
      <w:proofErr w:type="spellEnd"/>
      <w:r w:rsidRPr="00133A80">
        <w:rPr>
          <w:rFonts w:eastAsiaTheme="minorEastAsia"/>
          <w:sz w:val="18"/>
          <w:szCs w:val="18"/>
          <w:lang w:eastAsia="zh-CN"/>
        </w:rPr>
        <w:t>-Core) Adding slice to the load information</w:t>
      </w:r>
      <w:r w:rsidRPr="00133A80">
        <w:rPr>
          <w:rFonts w:eastAsiaTheme="minorEastAsia"/>
          <w:sz w:val="18"/>
          <w:szCs w:val="18"/>
          <w:lang w:eastAsia="zh-CN"/>
        </w:rPr>
        <w:tab/>
        <w:t>Nokia, Nokia Shanghai Bell, ZTE, Deutsche Telekom, BT, China Telecom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R3-211556</w:t>
      </w:r>
      <w:r w:rsidRPr="00133A80">
        <w:rPr>
          <w:rFonts w:eastAsiaTheme="minorEastAsia"/>
          <w:sz w:val="18"/>
          <w:szCs w:val="18"/>
          <w:lang w:eastAsia="zh-CN"/>
        </w:rPr>
        <w:tab/>
        <w:t xml:space="preserve">Solution for MRO for </w:t>
      </w:r>
      <w:proofErr w:type="spellStart"/>
      <w:r w:rsidRPr="00133A80">
        <w:rPr>
          <w:rFonts w:eastAsiaTheme="minorEastAsia"/>
          <w:sz w:val="18"/>
          <w:szCs w:val="18"/>
          <w:lang w:eastAsia="zh-CN"/>
        </w:rPr>
        <w:t>PSCell</w:t>
      </w:r>
      <w:proofErr w:type="spellEnd"/>
      <w:r w:rsidRPr="00133A80">
        <w:rPr>
          <w:rFonts w:eastAsiaTheme="minorEastAsia"/>
          <w:sz w:val="18"/>
          <w:szCs w:val="18"/>
          <w:lang w:eastAsia="zh-CN"/>
        </w:rPr>
        <w:t xml:space="preserve"> change failure</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R3-211557</w:t>
      </w:r>
      <w:r w:rsidRPr="00133A80">
        <w:rPr>
          <w:rFonts w:eastAsiaTheme="minorEastAsia"/>
          <w:sz w:val="18"/>
          <w:szCs w:val="18"/>
          <w:lang w:eastAsia="zh-CN"/>
        </w:rPr>
        <w:tab/>
        <w:t xml:space="preserve">(TP to TS 38.423, </w:t>
      </w:r>
      <w:proofErr w:type="spellStart"/>
      <w:r w:rsidRPr="00133A80">
        <w:rPr>
          <w:rFonts w:eastAsiaTheme="minorEastAsia"/>
          <w:sz w:val="18"/>
          <w:szCs w:val="18"/>
          <w:lang w:eastAsia="zh-CN"/>
        </w:rPr>
        <w:t>NR_ENDC_SON_MDT_enh</w:t>
      </w:r>
      <w:proofErr w:type="spellEnd"/>
      <w:r w:rsidRPr="00133A80">
        <w:rPr>
          <w:rFonts w:eastAsiaTheme="minorEastAsia"/>
          <w:sz w:val="18"/>
          <w:szCs w:val="18"/>
          <w:lang w:eastAsia="zh-CN"/>
        </w:rPr>
        <w:t>-Core) Enabling SCG MRO</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R3-211558</w:t>
      </w:r>
      <w:r w:rsidRPr="00133A80">
        <w:rPr>
          <w:rFonts w:eastAsiaTheme="minorEastAsia"/>
          <w:sz w:val="18"/>
          <w:szCs w:val="18"/>
          <w:lang w:eastAsia="zh-CN"/>
        </w:rPr>
        <w:tab/>
        <w:t xml:space="preserve">(TP to TS 36.423, </w:t>
      </w:r>
      <w:proofErr w:type="spellStart"/>
      <w:r w:rsidRPr="00133A80">
        <w:rPr>
          <w:rFonts w:eastAsiaTheme="minorEastAsia"/>
          <w:sz w:val="18"/>
          <w:szCs w:val="18"/>
          <w:lang w:eastAsia="zh-CN"/>
        </w:rPr>
        <w:t>NR_ENDC_SON_MDT_enh</w:t>
      </w:r>
      <w:proofErr w:type="spellEnd"/>
      <w:r w:rsidRPr="00133A80">
        <w:rPr>
          <w:rFonts w:eastAsiaTheme="minorEastAsia"/>
          <w:sz w:val="18"/>
          <w:szCs w:val="18"/>
          <w:lang w:eastAsia="zh-CN"/>
        </w:rPr>
        <w:t>-Core) Enabling SCG MRO</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R3-211561</w:t>
      </w:r>
      <w:r w:rsidRPr="00133A80">
        <w:rPr>
          <w:rFonts w:eastAsiaTheme="minorEastAsia"/>
          <w:sz w:val="18"/>
          <w:szCs w:val="18"/>
          <w:lang w:eastAsia="zh-CN"/>
        </w:rPr>
        <w:tab/>
        <w:t>CHO information in the UE context</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R3-211562</w:t>
      </w:r>
      <w:r w:rsidRPr="00133A80">
        <w:rPr>
          <w:rFonts w:eastAsiaTheme="minorEastAsia"/>
          <w:sz w:val="18"/>
          <w:szCs w:val="18"/>
          <w:lang w:eastAsia="zh-CN"/>
        </w:rPr>
        <w:tab/>
        <w:t>Response LS on UE context keeping in the source cell</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R3-211569</w:t>
      </w:r>
      <w:r w:rsidRPr="00133A80">
        <w:rPr>
          <w:rFonts w:eastAsiaTheme="minorEastAsia"/>
          <w:sz w:val="18"/>
          <w:szCs w:val="18"/>
          <w:lang w:eastAsia="zh-CN"/>
        </w:rPr>
        <w:tab/>
        <w:t>(TP for SON BL CR 38.423) Adding slice to the load information</w:t>
      </w:r>
      <w:r w:rsidRPr="00133A80">
        <w:rPr>
          <w:rFonts w:eastAsiaTheme="minorEastAsia"/>
          <w:sz w:val="18"/>
          <w:szCs w:val="18"/>
          <w:lang w:eastAsia="zh-CN"/>
        </w:rPr>
        <w:tab/>
        <w:t>ZTE, Nokia, Nokia Shanghai Bell, Deutsche Telekom, BT, China Telecom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R3-211674</w:t>
      </w:r>
      <w:r w:rsidRPr="00133A80">
        <w:rPr>
          <w:rFonts w:eastAsiaTheme="minorEastAsia"/>
          <w:sz w:val="18"/>
          <w:szCs w:val="18"/>
          <w:lang w:eastAsia="zh-CN"/>
        </w:rPr>
        <w:tab/>
        <w:t>UE History Information (UHI) in MR-DC</w:t>
      </w:r>
      <w:r w:rsidRPr="00133A80">
        <w:rPr>
          <w:rFonts w:eastAsiaTheme="minorEastAsia"/>
          <w:sz w:val="18"/>
          <w:szCs w:val="18"/>
          <w:lang w:eastAsia="zh-CN"/>
        </w:rPr>
        <w:tab/>
        <w:t>NEC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R3-211685</w:t>
      </w:r>
      <w:r w:rsidRPr="00133A80">
        <w:rPr>
          <w:rFonts w:eastAsiaTheme="minorEastAsia"/>
          <w:sz w:val="18"/>
          <w:szCs w:val="18"/>
          <w:lang w:eastAsia="zh-CN"/>
        </w:rPr>
        <w:tab/>
        <w:t>TP to TS 38.423 on SUL reporting</w:t>
      </w:r>
      <w:r w:rsidRPr="00133A80">
        <w:rPr>
          <w:rFonts w:eastAsiaTheme="minorEastAsia"/>
          <w:sz w:val="18"/>
          <w:szCs w:val="18"/>
          <w:lang w:eastAsia="zh-CN"/>
        </w:rPr>
        <w:tab/>
        <w:t>NEC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R3-211686</w:t>
      </w:r>
      <w:r w:rsidRPr="00133A80">
        <w:rPr>
          <w:rFonts w:eastAsiaTheme="minorEastAsia"/>
          <w:sz w:val="18"/>
          <w:szCs w:val="18"/>
          <w:lang w:eastAsia="zh-CN"/>
        </w:rPr>
        <w:tab/>
        <w:t>TP to TS 38.473 on SUL reporting</w:t>
      </w:r>
      <w:r w:rsidRPr="00133A80">
        <w:rPr>
          <w:rFonts w:eastAsiaTheme="minorEastAsia"/>
          <w:sz w:val="18"/>
          <w:szCs w:val="18"/>
          <w:lang w:eastAsia="zh-CN"/>
        </w:rPr>
        <w:tab/>
        <w:t>NEC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R3-211687</w:t>
      </w:r>
      <w:r w:rsidRPr="00133A80">
        <w:rPr>
          <w:rFonts w:eastAsiaTheme="minorEastAsia"/>
          <w:sz w:val="18"/>
          <w:szCs w:val="18"/>
          <w:lang w:eastAsia="zh-CN"/>
        </w:rPr>
        <w:tab/>
        <w:t>PRB per slice reporting</w:t>
      </w:r>
      <w:r w:rsidRPr="00133A80">
        <w:rPr>
          <w:rFonts w:eastAsiaTheme="minorEastAsia"/>
          <w:sz w:val="18"/>
          <w:szCs w:val="18"/>
          <w:lang w:eastAsia="zh-CN"/>
        </w:rPr>
        <w:tab/>
        <w:t>NEC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R3-211690</w:t>
      </w:r>
      <w:r w:rsidRPr="00133A80">
        <w:rPr>
          <w:rFonts w:eastAsiaTheme="minorEastAsia"/>
          <w:sz w:val="18"/>
          <w:szCs w:val="18"/>
          <w:lang w:eastAsia="zh-CN"/>
        </w:rPr>
        <w:tab/>
        <w:t>Remaining Open point on CCO over F1</w:t>
      </w:r>
      <w:r w:rsidRPr="00133A80">
        <w:rPr>
          <w:rFonts w:eastAsiaTheme="minorEastAsia"/>
          <w:sz w:val="18"/>
          <w:szCs w:val="18"/>
          <w:lang w:eastAsia="zh-CN"/>
        </w:rPr>
        <w:tab/>
        <w:t>NEC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R3-211691</w:t>
      </w:r>
      <w:r w:rsidRPr="00133A80">
        <w:rPr>
          <w:rFonts w:eastAsiaTheme="minorEastAsia"/>
          <w:sz w:val="18"/>
          <w:szCs w:val="18"/>
          <w:lang w:eastAsia="zh-CN"/>
        </w:rPr>
        <w:tab/>
        <w:t>(TP for SON BL CR 38.300) Coverage and Capacity Optimization</w:t>
      </w:r>
      <w:r w:rsidRPr="00133A80">
        <w:rPr>
          <w:rFonts w:eastAsiaTheme="minorEastAsia"/>
          <w:sz w:val="18"/>
          <w:szCs w:val="18"/>
          <w:lang w:eastAsia="zh-CN"/>
        </w:rPr>
        <w:tab/>
        <w:t>NEC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R3-211717</w:t>
      </w:r>
      <w:r w:rsidRPr="00133A80">
        <w:rPr>
          <w:rFonts w:eastAsiaTheme="minorEastAsia"/>
          <w:sz w:val="18"/>
          <w:szCs w:val="18"/>
          <w:lang w:eastAsia="zh-CN"/>
        </w:rPr>
        <w:tab/>
        <w:t>Discussion on UE history information</w:t>
      </w:r>
      <w:r w:rsidRPr="00133A80">
        <w:rPr>
          <w:rFonts w:eastAsiaTheme="minorEastAsia"/>
          <w:sz w:val="18"/>
          <w:szCs w:val="18"/>
          <w:lang w:eastAsia="zh-CN"/>
        </w:rPr>
        <w:tab/>
        <w:t>China Telecommunication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R3-211718</w:t>
      </w:r>
      <w:r w:rsidRPr="00133A80">
        <w:rPr>
          <w:rFonts w:eastAsiaTheme="minorEastAsia"/>
          <w:sz w:val="18"/>
          <w:szCs w:val="18"/>
          <w:lang w:eastAsia="zh-CN"/>
        </w:rPr>
        <w:tab/>
        <w:t>Discussion on MRO for SN Change Failure</w:t>
      </w:r>
      <w:r w:rsidRPr="00133A80">
        <w:rPr>
          <w:rFonts w:eastAsiaTheme="minorEastAsia"/>
          <w:sz w:val="18"/>
          <w:szCs w:val="18"/>
          <w:lang w:eastAsia="zh-CN"/>
        </w:rPr>
        <w:tab/>
        <w:t>China Telecommunication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R3-211731</w:t>
      </w:r>
      <w:r w:rsidRPr="00133A80">
        <w:rPr>
          <w:rFonts w:eastAsiaTheme="minorEastAsia"/>
          <w:sz w:val="18"/>
          <w:szCs w:val="18"/>
          <w:lang w:eastAsia="zh-CN"/>
        </w:rPr>
        <w:tab/>
        <w:t>Load information enhancements for NR-U</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R3-211848</w:t>
      </w:r>
      <w:r w:rsidRPr="00133A80">
        <w:rPr>
          <w:rFonts w:eastAsiaTheme="minorEastAsia"/>
          <w:sz w:val="18"/>
          <w:szCs w:val="18"/>
          <w:lang w:eastAsia="zh-CN"/>
        </w:rPr>
        <w:tab/>
        <w:t>Discussion on MRO for CHO mobility enhance</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R3-211849</w:t>
      </w:r>
      <w:r w:rsidRPr="00133A80">
        <w:rPr>
          <w:rFonts w:eastAsiaTheme="minorEastAsia"/>
          <w:sz w:val="18"/>
          <w:szCs w:val="18"/>
          <w:lang w:eastAsia="zh-CN"/>
        </w:rPr>
        <w:tab/>
        <w:t>[Draft</w:t>
      </w:r>
      <w:proofErr w:type="gramStart"/>
      <w:r w:rsidRPr="00133A80">
        <w:rPr>
          <w:rFonts w:eastAsiaTheme="minorEastAsia"/>
          <w:sz w:val="18"/>
          <w:szCs w:val="18"/>
          <w:lang w:eastAsia="zh-CN"/>
        </w:rPr>
        <w:t>]LS</w:t>
      </w:r>
      <w:proofErr w:type="gramEnd"/>
      <w:r w:rsidRPr="00133A80">
        <w:rPr>
          <w:rFonts w:eastAsiaTheme="minorEastAsia"/>
          <w:sz w:val="18"/>
          <w:szCs w:val="18"/>
          <w:lang w:eastAsia="zh-CN"/>
        </w:rPr>
        <w:t xml:space="preserve"> on MRO for CHO mobility Enhancement</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R3-211850</w:t>
      </w:r>
      <w:r w:rsidRPr="00133A80">
        <w:rPr>
          <w:rFonts w:eastAsiaTheme="minorEastAsia"/>
          <w:sz w:val="18"/>
          <w:szCs w:val="18"/>
          <w:lang w:eastAsia="zh-CN"/>
        </w:rPr>
        <w:tab/>
        <w:t>Discussion on MRO for DAPS mobility enhance</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R3-211851</w:t>
      </w:r>
      <w:r w:rsidRPr="00133A80">
        <w:rPr>
          <w:rFonts w:eastAsiaTheme="minorEastAsia"/>
          <w:sz w:val="18"/>
          <w:szCs w:val="18"/>
          <w:lang w:eastAsia="zh-CN"/>
        </w:rPr>
        <w:tab/>
        <w:t>[Draft</w:t>
      </w:r>
      <w:proofErr w:type="gramStart"/>
      <w:r w:rsidRPr="00133A80">
        <w:rPr>
          <w:rFonts w:eastAsiaTheme="minorEastAsia"/>
          <w:sz w:val="18"/>
          <w:szCs w:val="18"/>
          <w:lang w:eastAsia="zh-CN"/>
        </w:rPr>
        <w:t>]LS</w:t>
      </w:r>
      <w:proofErr w:type="gramEnd"/>
      <w:r w:rsidRPr="00133A80">
        <w:rPr>
          <w:rFonts w:eastAsiaTheme="minorEastAsia"/>
          <w:sz w:val="18"/>
          <w:szCs w:val="18"/>
          <w:lang w:eastAsia="zh-CN"/>
        </w:rPr>
        <w:t xml:space="preserve"> on MRO for DAPS mobility Enhancement</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R3-211852</w:t>
      </w:r>
      <w:r w:rsidRPr="00133A80">
        <w:rPr>
          <w:rFonts w:eastAsiaTheme="minorEastAsia"/>
          <w:sz w:val="18"/>
          <w:szCs w:val="18"/>
          <w:lang w:eastAsia="zh-CN"/>
        </w:rPr>
        <w:tab/>
        <w:t>Consideration on support of SN change failure in case of MR-DC</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R3-211853</w:t>
      </w:r>
      <w:r w:rsidRPr="00133A80">
        <w:rPr>
          <w:rFonts w:eastAsiaTheme="minorEastAsia"/>
          <w:sz w:val="18"/>
          <w:szCs w:val="18"/>
          <w:lang w:eastAsia="zh-CN"/>
        </w:rPr>
        <w:tab/>
        <w:t>Enhancement of UE history information in MR-DC scenario</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R3-211854</w:t>
      </w:r>
      <w:r w:rsidRPr="00133A80">
        <w:rPr>
          <w:rFonts w:eastAsiaTheme="minorEastAsia"/>
          <w:sz w:val="18"/>
          <w:szCs w:val="18"/>
          <w:lang w:eastAsia="zh-CN"/>
        </w:rPr>
        <w:tab/>
        <w:t>(TP on UE history information for 36.413) Addition of UE history information for SN</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R3-211855</w:t>
      </w:r>
      <w:r w:rsidRPr="00133A80">
        <w:rPr>
          <w:rFonts w:eastAsiaTheme="minorEastAsia"/>
          <w:sz w:val="18"/>
          <w:szCs w:val="18"/>
          <w:lang w:eastAsia="zh-CN"/>
        </w:rPr>
        <w:tab/>
        <w:t>(TP on UE history information for 36.423) Addition of UE history information for SN</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R3-211856</w:t>
      </w:r>
      <w:r w:rsidRPr="00133A80">
        <w:rPr>
          <w:rFonts w:eastAsiaTheme="minorEastAsia"/>
          <w:sz w:val="18"/>
          <w:szCs w:val="18"/>
          <w:lang w:eastAsia="zh-CN"/>
        </w:rPr>
        <w:tab/>
        <w:t>Discussion on successful handover report</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R3-211861</w:t>
      </w:r>
      <w:r w:rsidRPr="00133A80">
        <w:rPr>
          <w:rFonts w:eastAsiaTheme="minorEastAsia"/>
          <w:sz w:val="18"/>
          <w:szCs w:val="18"/>
          <w:lang w:eastAsia="zh-CN"/>
        </w:rPr>
        <w:tab/>
        <w:t xml:space="preserve">(TP on SON for 36.423) Discussion on </w:t>
      </w:r>
      <w:proofErr w:type="spellStart"/>
      <w:r w:rsidRPr="00133A80">
        <w:rPr>
          <w:rFonts w:eastAsiaTheme="minorEastAsia"/>
          <w:sz w:val="18"/>
          <w:szCs w:val="18"/>
          <w:lang w:eastAsia="zh-CN"/>
        </w:rPr>
        <w:t>PSCell</w:t>
      </w:r>
      <w:proofErr w:type="spellEnd"/>
      <w:r w:rsidRPr="00133A80">
        <w:rPr>
          <w:rFonts w:eastAsiaTheme="minorEastAsia"/>
          <w:sz w:val="18"/>
          <w:szCs w:val="18"/>
          <w:lang w:eastAsia="zh-CN"/>
        </w:rPr>
        <w:t xml:space="preserve"> MLB and SUL PRB usage</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R3-211862</w:t>
      </w:r>
      <w:r w:rsidRPr="00133A80">
        <w:rPr>
          <w:rFonts w:eastAsiaTheme="minorEastAsia"/>
          <w:sz w:val="18"/>
          <w:szCs w:val="18"/>
          <w:lang w:eastAsia="zh-CN"/>
        </w:rPr>
        <w:tab/>
        <w:t>(TP on SON for 38.423) Support of SUL PRB usage</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R3-211863</w:t>
      </w:r>
      <w:r w:rsidRPr="00133A80">
        <w:rPr>
          <w:rFonts w:eastAsiaTheme="minorEastAsia"/>
          <w:sz w:val="18"/>
          <w:szCs w:val="18"/>
          <w:lang w:eastAsia="zh-CN"/>
        </w:rPr>
        <w:tab/>
        <w:t>(TP on SON for 38.473) Support of SUL PRB usage</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R3-211864</w:t>
      </w:r>
      <w:r w:rsidRPr="00133A80">
        <w:rPr>
          <w:rFonts w:eastAsiaTheme="minorEastAsia"/>
          <w:sz w:val="18"/>
          <w:szCs w:val="18"/>
          <w:lang w:eastAsia="zh-CN"/>
        </w:rPr>
        <w:tab/>
        <w:t>(TP on SON for 38.473) Discussion on Rel-16 leftover issues for PRACH coordination</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R3-211865</w:t>
      </w:r>
      <w:r w:rsidRPr="00133A80">
        <w:rPr>
          <w:rFonts w:eastAsiaTheme="minorEastAsia"/>
          <w:sz w:val="18"/>
          <w:szCs w:val="18"/>
          <w:lang w:eastAsia="zh-CN"/>
        </w:rPr>
        <w:tab/>
        <w:t>(TP on SON for 36.423) TP on PRACH coordination for X2AP</w:t>
      </w:r>
      <w:r w:rsidRPr="00133A80">
        <w:rPr>
          <w:rFonts w:eastAsiaTheme="minorEastAsia"/>
          <w:sz w:val="18"/>
          <w:szCs w:val="18"/>
          <w:lang w:eastAsia="zh-CN"/>
        </w:rPr>
        <w:tab/>
        <w:t>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R3-211959</w:t>
      </w:r>
      <w:r w:rsidRPr="00133A80">
        <w:rPr>
          <w:rFonts w:eastAsiaTheme="minorEastAsia"/>
          <w:sz w:val="18"/>
          <w:szCs w:val="18"/>
          <w:lang w:eastAsia="zh-CN"/>
        </w:rPr>
        <w:tab/>
        <w:t>TP for TS38.300: SON enhancements for CHO</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R3-211960</w:t>
      </w:r>
      <w:r w:rsidRPr="00133A80">
        <w:rPr>
          <w:rFonts w:eastAsiaTheme="minorEastAsia"/>
          <w:sz w:val="18"/>
          <w:szCs w:val="18"/>
          <w:lang w:eastAsia="zh-CN"/>
        </w:rPr>
        <w:tab/>
        <w:t>TP for SON BLCR for 38.423: Support of CHO for MRO</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R3-211961</w:t>
      </w:r>
      <w:r w:rsidRPr="00133A80">
        <w:rPr>
          <w:rFonts w:eastAsiaTheme="minorEastAsia"/>
          <w:sz w:val="18"/>
          <w:szCs w:val="18"/>
          <w:lang w:eastAsia="zh-CN"/>
        </w:rPr>
        <w:tab/>
        <w:t>Reply LS on UE context keeping in the source cell</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R3-211976</w:t>
      </w:r>
      <w:r w:rsidRPr="00133A80">
        <w:rPr>
          <w:rFonts w:eastAsiaTheme="minorEastAsia"/>
          <w:sz w:val="18"/>
          <w:szCs w:val="18"/>
          <w:lang w:eastAsia="zh-CN"/>
        </w:rPr>
        <w:tab/>
        <w:t>Propagation for Management Based MDT PLMN List</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R3-211977</w:t>
      </w:r>
      <w:r w:rsidRPr="00133A80">
        <w:rPr>
          <w:rFonts w:eastAsiaTheme="minorEastAsia"/>
          <w:sz w:val="18"/>
          <w:szCs w:val="18"/>
          <w:lang w:eastAsia="zh-CN"/>
        </w:rPr>
        <w:tab/>
        <w:t>Propagation for Management Based MDT PLMN List</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R3-212002</w:t>
      </w:r>
      <w:r w:rsidRPr="00133A80">
        <w:rPr>
          <w:rFonts w:eastAsiaTheme="minorEastAsia"/>
          <w:sz w:val="18"/>
          <w:szCs w:val="18"/>
          <w:lang w:eastAsia="zh-CN"/>
        </w:rPr>
        <w:tab/>
        <w:t xml:space="preserve">Discussion on propagation of user consent related information during </w:t>
      </w:r>
      <w:proofErr w:type="spellStart"/>
      <w:r w:rsidRPr="00133A80">
        <w:rPr>
          <w:rFonts w:eastAsiaTheme="minorEastAsia"/>
          <w:sz w:val="18"/>
          <w:szCs w:val="18"/>
          <w:lang w:eastAsia="zh-CN"/>
        </w:rPr>
        <w:t>Xn</w:t>
      </w:r>
      <w:proofErr w:type="spellEnd"/>
      <w:r w:rsidRPr="00133A80">
        <w:rPr>
          <w:rFonts w:eastAsiaTheme="minorEastAsia"/>
          <w:sz w:val="18"/>
          <w:szCs w:val="18"/>
          <w:lang w:eastAsia="zh-CN"/>
        </w:rPr>
        <w:t xml:space="preserve"> inter-PLMN handover</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R3-212003</w:t>
      </w:r>
      <w:r w:rsidRPr="00133A80">
        <w:rPr>
          <w:rFonts w:eastAsiaTheme="minorEastAsia"/>
          <w:sz w:val="18"/>
          <w:szCs w:val="18"/>
          <w:lang w:eastAsia="zh-CN"/>
        </w:rPr>
        <w:tab/>
        <w:t xml:space="preserve">Propagation of user consent related information during </w:t>
      </w:r>
      <w:proofErr w:type="spellStart"/>
      <w:r w:rsidRPr="00133A80">
        <w:rPr>
          <w:rFonts w:eastAsiaTheme="minorEastAsia"/>
          <w:sz w:val="18"/>
          <w:szCs w:val="18"/>
          <w:lang w:eastAsia="zh-CN"/>
        </w:rPr>
        <w:t>Xn</w:t>
      </w:r>
      <w:proofErr w:type="spellEnd"/>
      <w:r w:rsidRPr="00133A80">
        <w:rPr>
          <w:rFonts w:eastAsiaTheme="minorEastAsia"/>
          <w:sz w:val="18"/>
          <w:szCs w:val="18"/>
          <w:lang w:eastAsia="zh-CN"/>
        </w:rPr>
        <w:t xml:space="preserve"> inter-PLMN handover</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R3-212011</w:t>
      </w:r>
      <w:r w:rsidRPr="00133A80">
        <w:rPr>
          <w:rFonts w:eastAsiaTheme="minorEastAsia"/>
          <w:sz w:val="18"/>
          <w:szCs w:val="18"/>
          <w:lang w:eastAsia="zh-CN"/>
        </w:rPr>
        <w:tab/>
        <w:t>(TP for SON BL CR for TS 38.300): Minimum activation time for energy saving)</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R3-212012</w:t>
      </w:r>
      <w:r w:rsidRPr="00133A80">
        <w:rPr>
          <w:rFonts w:eastAsiaTheme="minorEastAsia"/>
          <w:sz w:val="18"/>
          <w:szCs w:val="18"/>
          <w:lang w:eastAsia="zh-CN"/>
        </w:rPr>
        <w:tab/>
        <w:t>Miscellaneous corrections to MDT (Multiple TPs included)</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R3-212013</w:t>
      </w:r>
      <w:r w:rsidRPr="00133A80">
        <w:rPr>
          <w:rFonts w:eastAsiaTheme="minorEastAsia"/>
          <w:sz w:val="18"/>
          <w:szCs w:val="18"/>
          <w:lang w:eastAsia="zh-CN"/>
        </w:rPr>
        <w:tab/>
        <w:t>MDT for MR-DC (Multiple TPs included)</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R3-212120</w:t>
      </w:r>
      <w:r w:rsidRPr="00133A80">
        <w:rPr>
          <w:rFonts w:eastAsiaTheme="minorEastAsia"/>
          <w:sz w:val="18"/>
          <w:szCs w:val="18"/>
          <w:lang w:eastAsia="zh-CN"/>
        </w:rPr>
        <w:tab/>
        <w:t>(TP for MDT BL CR for TS38.423) TP on updates related to the Management based MDT PLMN list processing based on the SA3 LS</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R3-212121</w:t>
      </w:r>
      <w:r w:rsidRPr="00133A80">
        <w:rPr>
          <w:rFonts w:eastAsiaTheme="minorEastAsia"/>
          <w:sz w:val="18"/>
          <w:szCs w:val="18"/>
          <w:lang w:eastAsia="zh-CN"/>
        </w:rPr>
        <w:tab/>
        <w:t>(draft) Reply LS on Management Based MDT PLMN List</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R3-212123</w:t>
      </w:r>
      <w:r w:rsidRPr="00133A80">
        <w:rPr>
          <w:rFonts w:eastAsiaTheme="minorEastAsia"/>
          <w:sz w:val="18"/>
          <w:szCs w:val="18"/>
          <w:lang w:eastAsia="zh-CN"/>
        </w:rPr>
        <w:tab/>
        <w:t>UE History Information in MR-DC</w:t>
      </w:r>
      <w:r w:rsidRPr="00133A80">
        <w:rPr>
          <w:rFonts w:eastAsiaTheme="minorEastAsia"/>
          <w:sz w:val="18"/>
          <w:szCs w:val="18"/>
          <w:lang w:eastAsia="zh-CN"/>
        </w:rPr>
        <w:tab/>
        <w:t>Qualcomm Incorporated</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R3-212124</w:t>
      </w:r>
      <w:r w:rsidRPr="00133A80">
        <w:rPr>
          <w:rFonts w:eastAsiaTheme="minorEastAsia"/>
          <w:sz w:val="18"/>
          <w:szCs w:val="18"/>
          <w:lang w:eastAsia="zh-CN"/>
        </w:rPr>
        <w:tab/>
        <w:t>MRO for SN Change Failure</w:t>
      </w:r>
      <w:r w:rsidRPr="00133A80">
        <w:rPr>
          <w:rFonts w:eastAsiaTheme="minorEastAsia"/>
          <w:sz w:val="18"/>
          <w:szCs w:val="18"/>
          <w:lang w:eastAsia="zh-CN"/>
        </w:rPr>
        <w:tab/>
        <w:t>Qualcomm Incorporated</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R3-212125</w:t>
      </w:r>
      <w:r w:rsidRPr="00133A80">
        <w:rPr>
          <w:rFonts w:eastAsiaTheme="minorEastAsia"/>
          <w:sz w:val="18"/>
          <w:szCs w:val="18"/>
          <w:lang w:eastAsia="zh-CN"/>
        </w:rPr>
        <w:tab/>
        <w:t>Coverage and Capacity Optimization</w:t>
      </w:r>
      <w:r w:rsidRPr="00133A80">
        <w:rPr>
          <w:rFonts w:eastAsiaTheme="minorEastAsia"/>
          <w:sz w:val="18"/>
          <w:szCs w:val="18"/>
          <w:lang w:eastAsia="zh-CN"/>
        </w:rPr>
        <w:tab/>
        <w:t>Qualcomm Incorporated</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R3-212126</w:t>
      </w:r>
      <w:r w:rsidRPr="00133A80">
        <w:rPr>
          <w:rFonts w:eastAsiaTheme="minorEastAsia"/>
          <w:sz w:val="18"/>
          <w:szCs w:val="18"/>
          <w:lang w:eastAsia="zh-CN"/>
        </w:rPr>
        <w:tab/>
        <w:t>Inter-System Load Balancing</w:t>
      </w:r>
      <w:r w:rsidRPr="00133A80">
        <w:rPr>
          <w:rFonts w:eastAsiaTheme="minorEastAsia"/>
          <w:sz w:val="18"/>
          <w:szCs w:val="18"/>
          <w:lang w:eastAsia="zh-CN"/>
        </w:rPr>
        <w:tab/>
        <w:t>Qualcomm Incorporated</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R3-212127</w:t>
      </w:r>
      <w:r w:rsidRPr="00133A80">
        <w:rPr>
          <w:rFonts w:eastAsiaTheme="minorEastAsia"/>
          <w:sz w:val="18"/>
          <w:szCs w:val="18"/>
          <w:lang w:eastAsia="zh-CN"/>
        </w:rPr>
        <w:tab/>
        <w:t>Mobility Enhancement Optimization</w:t>
      </w:r>
      <w:r w:rsidRPr="00133A80">
        <w:rPr>
          <w:rFonts w:eastAsiaTheme="minorEastAsia"/>
          <w:sz w:val="18"/>
          <w:szCs w:val="18"/>
          <w:lang w:eastAsia="zh-CN"/>
        </w:rPr>
        <w:tab/>
        <w:t>Qualcomm Incorporated</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R3-212128</w:t>
      </w:r>
      <w:r w:rsidRPr="00133A80">
        <w:rPr>
          <w:rFonts w:eastAsiaTheme="minorEastAsia"/>
          <w:sz w:val="18"/>
          <w:szCs w:val="18"/>
          <w:lang w:eastAsia="zh-CN"/>
        </w:rPr>
        <w:tab/>
        <w:t>Logged MDT Enhancements</w:t>
      </w:r>
      <w:r w:rsidRPr="00133A80">
        <w:rPr>
          <w:rFonts w:eastAsiaTheme="minorEastAsia"/>
          <w:sz w:val="18"/>
          <w:szCs w:val="18"/>
          <w:lang w:eastAsia="zh-CN"/>
        </w:rPr>
        <w:tab/>
        <w:t>Qualcomm Incorporated</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R3-212130</w:t>
      </w:r>
      <w:r w:rsidRPr="00133A80">
        <w:rPr>
          <w:rFonts w:eastAsiaTheme="minorEastAsia"/>
          <w:sz w:val="18"/>
          <w:szCs w:val="18"/>
          <w:lang w:eastAsia="zh-CN"/>
        </w:rPr>
        <w:tab/>
        <w:t>Inter-RAT Successful Handover Report</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R3-212131</w:t>
      </w:r>
      <w:r w:rsidRPr="00133A80">
        <w:rPr>
          <w:rFonts w:eastAsiaTheme="minorEastAsia"/>
          <w:sz w:val="18"/>
          <w:szCs w:val="18"/>
          <w:lang w:eastAsia="zh-CN"/>
        </w:rPr>
        <w:tab/>
        <w:t>(TP for SON BL CR for TS 38.413) Successful Handover support</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R3-212132</w:t>
      </w:r>
      <w:r w:rsidRPr="00133A80">
        <w:rPr>
          <w:rFonts w:eastAsiaTheme="minorEastAsia"/>
          <w:sz w:val="18"/>
          <w:szCs w:val="18"/>
          <w:lang w:eastAsia="zh-CN"/>
        </w:rPr>
        <w:tab/>
        <w:t>(TP for SON BL CR for TS 38.423) Successful Handover support</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R3-212133</w:t>
      </w:r>
      <w:r w:rsidRPr="00133A80">
        <w:rPr>
          <w:rFonts w:eastAsiaTheme="minorEastAsia"/>
          <w:sz w:val="18"/>
          <w:szCs w:val="18"/>
          <w:lang w:eastAsia="zh-CN"/>
        </w:rPr>
        <w:tab/>
        <w:t>(TP for SON BL CR for TS 38.473) Successful Handover support</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R3-212134</w:t>
      </w:r>
      <w:r w:rsidRPr="00133A80">
        <w:rPr>
          <w:rFonts w:eastAsiaTheme="minorEastAsia"/>
          <w:sz w:val="18"/>
          <w:szCs w:val="18"/>
          <w:lang w:eastAsia="zh-CN"/>
        </w:rPr>
        <w:tab/>
        <w:t>UE History Information in MR-DC</w:t>
      </w:r>
      <w:r w:rsidRPr="00133A80">
        <w:rPr>
          <w:rFonts w:eastAsiaTheme="minorEastAsia"/>
          <w:sz w:val="18"/>
          <w:szCs w:val="18"/>
          <w:lang w:eastAsia="zh-CN"/>
        </w:rPr>
        <w:tab/>
        <w:t>ZTE, Lenovo, Motorola Mobility, China Unicom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R3-212135</w:t>
      </w:r>
      <w:r w:rsidRPr="00133A80">
        <w:rPr>
          <w:rFonts w:eastAsiaTheme="minorEastAsia"/>
          <w:sz w:val="18"/>
          <w:szCs w:val="18"/>
          <w:lang w:eastAsia="zh-CN"/>
        </w:rPr>
        <w:tab/>
        <w:t>(TP for SON BL CR for TS 37.340) Introduce UHI of MR-DC</w:t>
      </w:r>
      <w:r w:rsidRPr="00133A80">
        <w:rPr>
          <w:rFonts w:eastAsiaTheme="minorEastAsia"/>
          <w:sz w:val="18"/>
          <w:szCs w:val="18"/>
          <w:lang w:eastAsia="zh-CN"/>
        </w:rPr>
        <w:tab/>
        <w:t>ZTE, Lenovo, Motorola Mobility, China Unicom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R3-212136</w:t>
      </w:r>
      <w:r w:rsidRPr="00133A80">
        <w:rPr>
          <w:rFonts w:eastAsiaTheme="minorEastAsia"/>
          <w:sz w:val="18"/>
          <w:szCs w:val="18"/>
          <w:lang w:eastAsia="zh-CN"/>
        </w:rPr>
        <w:tab/>
        <w:t>(TP for SON BL CR for TS 36.423) Introduce UHI of MR-DC</w:t>
      </w:r>
      <w:r w:rsidRPr="00133A80">
        <w:rPr>
          <w:rFonts w:eastAsiaTheme="minorEastAsia"/>
          <w:sz w:val="18"/>
          <w:szCs w:val="18"/>
          <w:lang w:eastAsia="zh-CN"/>
        </w:rPr>
        <w:tab/>
        <w:t>ZTE, Lenovo, Motorola Mobility, China Unicom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R3-212137</w:t>
      </w:r>
      <w:r w:rsidRPr="00133A80">
        <w:rPr>
          <w:rFonts w:eastAsiaTheme="minorEastAsia"/>
          <w:sz w:val="18"/>
          <w:szCs w:val="18"/>
          <w:lang w:eastAsia="zh-CN"/>
        </w:rPr>
        <w:tab/>
        <w:t>(TP for SON BL CR for TS 38.413) Introduce UHI of MR-DC</w:t>
      </w:r>
      <w:r w:rsidRPr="00133A80">
        <w:rPr>
          <w:rFonts w:eastAsiaTheme="minorEastAsia"/>
          <w:sz w:val="18"/>
          <w:szCs w:val="18"/>
          <w:lang w:eastAsia="zh-CN"/>
        </w:rPr>
        <w:tab/>
        <w:t>ZTE, Lenovo, Motorola Mobility, China Unicom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R3-212138</w:t>
      </w:r>
      <w:r w:rsidRPr="00133A80">
        <w:rPr>
          <w:rFonts w:eastAsiaTheme="minorEastAsia"/>
          <w:sz w:val="18"/>
          <w:szCs w:val="18"/>
          <w:lang w:eastAsia="zh-CN"/>
        </w:rPr>
        <w:tab/>
        <w:t>(TP for SON BL CR for TS 38.423) Introduce UHI of MR-DC</w:t>
      </w:r>
      <w:r w:rsidRPr="00133A80">
        <w:rPr>
          <w:rFonts w:eastAsiaTheme="minorEastAsia"/>
          <w:sz w:val="18"/>
          <w:szCs w:val="18"/>
          <w:lang w:eastAsia="zh-CN"/>
        </w:rPr>
        <w:tab/>
        <w:t>ZTE, Lenovo, Motorola Mobility, China Unicom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R3-212139</w:t>
      </w:r>
      <w:r w:rsidRPr="00133A80">
        <w:rPr>
          <w:rFonts w:eastAsiaTheme="minorEastAsia"/>
          <w:sz w:val="18"/>
          <w:szCs w:val="18"/>
          <w:lang w:eastAsia="zh-CN"/>
        </w:rPr>
        <w:tab/>
        <w:t>Further consideration on MRO SN change failure</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R3-212140</w:t>
      </w:r>
      <w:r w:rsidRPr="00133A80">
        <w:rPr>
          <w:rFonts w:eastAsiaTheme="minorEastAsia"/>
          <w:sz w:val="18"/>
          <w:szCs w:val="18"/>
          <w:lang w:eastAsia="zh-CN"/>
        </w:rPr>
        <w:tab/>
        <w:t>Left issue for Rel-16 RACH Optimization</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R3-212141</w:t>
      </w:r>
      <w:r w:rsidRPr="00133A80">
        <w:rPr>
          <w:rFonts w:eastAsiaTheme="minorEastAsia"/>
          <w:sz w:val="18"/>
          <w:szCs w:val="18"/>
          <w:lang w:eastAsia="zh-CN"/>
        </w:rPr>
        <w:tab/>
        <w:t>Discussion on Minimum Activation Time</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R3-212142</w:t>
      </w:r>
      <w:r w:rsidRPr="00133A80">
        <w:rPr>
          <w:rFonts w:eastAsiaTheme="minorEastAsia"/>
          <w:sz w:val="18"/>
          <w:szCs w:val="18"/>
          <w:lang w:eastAsia="zh-CN"/>
        </w:rPr>
        <w:tab/>
        <w:t>(TP for SON BL CR for TS 36.300) RAN energy efficiency</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R3-212143</w:t>
      </w:r>
      <w:r w:rsidRPr="00133A80">
        <w:rPr>
          <w:rFonts w:eastAsiaTheme="minorEastAsia"/>
          <w:sz w:val="18"/>
          <w:szCs w:val="18"/>
          <w:lang w:eastAsia="zh-CN"/>
        </w:rPr>
        <w:tab/>
        <w:t>(TP for SON BL CR for TS 38.300) RAN energy efficiency</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R3-212144</w:t>
      </w:r>
      <w:r w:rsidRPr="00133A80">
        <w:rPr>
          <w:rFonts w:eastAsiaTheme="minorEastAsia"/>
          <w:sz w:val="18"/>
          <w:szCs w:val="18"/>
          <w:lang w:eastAsia="zh-CN"/>
        </w:rPr>
        <w:tab/>
        <w:t>(TP for SON BL CR for TS 38.413) RAN energy efficiency</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lastRenderedPageBreak/>
        <w:t>R3-212145</w:t>
      </w:r>
      <w:r w:rsidRPr="00133A80">
        <w:rPr>
          <w:rFonts w:eastAsiaTheme="minorEastAsia"/>
          <w:sz w:val="18"/>
          <w:szCs w:val="18"/>
          <w:lang w:eastAsia="zh-CN"/>
        </w:rPr>
        <w:tab/>
        <w:t>Scenarios of Mobility Enhancement Optimization</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R3-212158</w:t>
      </w:r>
      <w:r w:rsidRPr="00133A80">
        <w:rPr>
          <w:rFonts w:eastAsiaTheme="minorEastAsia"/>
          <w:sz w:val="18"/>
          <w:szCs w:val="18"/>
          <w:lang w:eastAsia="zh-CN"/>
        </w:rPr>
        <w:tab/>
        <w:t>SON Enhancements for CHO</w:t>
      </w:r>
      <w:r w:rsidRPr="00133A80">
        <w:rPr>
          <w:rFonts w:eastAsiaTheme="minorEastAsia"/>
          <w:sz w:val="18"/>
          <w:szCs w:val="18"/>
          <w:lang w:eastAsia="zh-CN"/>
        </w:rPr>
        <w:tab/>
        <w:t>Lenovo, Motorola Mobility, 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R3-212159</w:t>
      </w:r>
      <w:r w:rsidRPr="00133A80">
        <w:rPr>
          <w:rFonts w:eastAsiaTheme="minorEastAsia"/>
          <w:sz w:val="18"/>
          <w:szCs w:val="18"/>
          <w:lang w:eastAsia="zh-CN"/>
        </w:rPr>
        <w:tab/>
        <w:t>(TP for SON BLCR for 38.300): MRO for CHO</w:t>
      </w:r>
      <w:r w:rsidRPr="00133A80">
        <w:rPr>
          <w:rFonts w:eastAsiaTheme="minorEastAsia"/>
          <w:sz w:val="18"/>
          <w:szCs w:val="18"/>
          <w:lang w:eastAsia="zh-CN"/>
        </w:rPr>
        <w:tab/>
        <w:t xml:space="preserve">Lenovo, Motorola Mobility, </w:t>
      </w:r>
      <w:proofErr w:type="gramStart"/>
      <w:r w:rsidRPr="00133A80">
        <w:rPr>
          <w:rFonts w:eastAsiaTheme="minorEastAsia"/>
          <w:sz w:val="18"/>
          <w:szCs w:val="18"/>
          <w:lang w:eastAsia="zh-CN"/>
        </w:rPr>
        <w:t>ZTE</w:t>
      </w:r>
      <w:proofErr w:type="gramEnd"/>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R3-212160</w:t>
      </w:r>
      <w:r w:rsidRPr="00133A80">
        <w:rPr>
          <w:rFonts w:eastAsiaTheme="minorEastAsia"/>
          <w:sz w:val="18"/>
          <w:szCs w:val="18"/>
          <w:lang w:eastAsia="zh-CN"/>
        </w:rPr>
        <w:tab/>
        <w:t>SON Enhancements for DAPS Handover</w:t>
      </w:r>
      <w:r w:rsidRPr="00133A80">
        <w:rPr>
          <w:rFonts w:eastAsiaTheme="minorEastAsia"/>
          <w:sz w:val="18"/>
          <w:szCs w:val="18"/>
          <w:lang w:eastAsia="zh-CN"/>
        </w:rPr>
        <w:tab/>
        <w:t>Lenovo, Motorola Mobility, 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R3-212161</w:t>
      </w:r>
      <w:r w:rsidRPr="00133A80">
        <w:rPr>
          <w:rFonts w:eastAsiaTheme="minorEastAsia"/>
          <w:sz w:val="18"/>
          <w:szCs w:val="18"/>
          <w:lang w:eastAsia="zh-CN"/>
        </w:rPr>
        <w:tab/>
        <w:t>(TP for SON BLCR for 38.300): MRO for DAPS handover</w:t>
      </w:r>
      <w:r w:rsidRPr="00133A80">
        <w:rPr>
          <w:rFonts w:eastAsiaTheme="minorEastAsia"/>
          <w:sz w:val="18"/>
          <w:szCs w:val="18"/>
          <w:lang w:eastAsia="zh-CN"/>
        </w:rPr>
        <w:tab/>
        <w:t>Lenovo, Motorola Mobility, 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R3-212162</w:t>
      </w:r>
      <w:r w:rsidRPr="00133A80">
        <w:rPr>
          <w:rFonts w:eastAsiaTheme="minorEastAsia"/>
          <w:sz w:val="18"/>
          <w:szCs w:val="18"/>
          <w:lang w:eastAsia="zh-CN"/>
        </w:rPr>
        <w:tab/>
        <w:t>[Draft] Reply LS on UE context keeping in the source cell</w:t>
      </w:r>
      <w:r w:rsidRPr="00133A80">
        <w:rPr>
          <w:rFonts w:eastAsiaTheme="minorEastAsia"/>
          <w:sz w:val="18"/>
          <w:szCs w:val="18"/>
          <w:lang w:eastAsia="zh-CN"/>
        </w:rPr>
        <w:tab/>
        <w:t>Lenovo, Motorola Mobility</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R3-212163</w:t>
      </w:r>
      <w:r w:rsidRPr="00133A80">
        <w:rPr>
          <w:rFonts w:eastAsiaTheme="minorEastAsia"/>
          <w:sz w:val="18"/>
          <w:szCs w:val="18"/>
          <w:lang w:eastAsia="zh-CN"/>
        </w:rPr>
        <w:tab/>
        <w:t>Update of Way forward on Scenarios for SON enhancements for CHO and DAPS HO</w:t>
      </w:r>
      <w:r w:rsidRPr="00133A80">
        <w:rPr>
          <w:rFonts w:eastAsiaTheme="minorEastAsia"/>
          <w:sz w:val="18"/>
          <w:szCs w:val="18"/>
          <w:lang w:eastAsia="zh-CN"/>
        </w:rPr>
        <w:tab/>
        <w:t>Lenovo, Motorola Mobility</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R3-212167</w:t>
      </w:r>
      <w:r w:rsidRPr="00133A80">
        <w:rPr>
          <w:rFonts w:eastAsiaTheme="minorEastAsia"/>
          <w:sz w:val="18"/>
          <w:szCs w:val="18"/>
          <w:lang w:eastAsia="zh-CN"/>
        </w:rPr>
        <w:tab/>
        <w:t>SON enhancements for NR-U</w:t>
      </w:r>
      <w:r w:rsidRPr="00133A80">
        <w:rPr>
          <w:rFonts w:eastAsiaTheme="minorEastAsia"/>
          <w:sz w:val="18"/>
          <w:szCs w:val="18"/>
          <w:lang w:eastAsia="zh-CN"/>
        </w:rPr>
        <w:tab/>
        <w:t>Lenovo, Motorola Mobility</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R3-212168</w:t>
      </w:r>
      <w:r w:rsidRPr="00133A80">
        <w:rPr>
          <w:rFonts w:eastAsiaTheme="minorEastAsia"/>
          <w:sz w:val="18"/>
          <w:szCs w:val="18"/>
          <w:lang w:eastAsia="zh-CN"/>
        </w:rPr>
        <w:tab/>
        <w:t xml:space="preserve">(TP for SON BL CR for TS 38.473): Left </w:t>
      </w:r>
      <w:proofErr w:type="spellStart"/>
      <w:r w:rsidRPr="00133A80">
        <w:rPr>
          <w:rFonts w:eastAsiaTheme="minorEastAsia"/>
          <w:sz w:val="18"/>
          <w:szCs w:val="18"/>
          <w:lang w:eastAsia="zh-CN"/>
        </w:rPr>
        <w:t>overs</w:t>
      </w:r>
      <w:proofErr w:type="spellEnd"/>
      <w:r w:rsidRPr="00133A80">
        <w:rPr>
          <w:rFonts w:eastAsiaTheme="minorEastAsia"/>
          <w:sz w:val="18"/>
          <w:szCs w:val="18"/>
          <w:lang w:eastAsia="zh-CN"/>
        </w:rPr>
        <w:t xml:space="preserve"> on RACH Optimization Enhancements</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R3-212169</w:t>
      </w:r>
      <w:r w:rsidRPr="00133A80">
        <w:rPr>
          <w:rFonts w:eastAsiaTheme="minorEastAsia"/>
          <w:sz w:val="18"/>
          <w:szCs w:val="18"/>
          <w:lang w:eastAsia="zh-CN"/>
        </w:rPr>
        <w:tab/>
        <w:t>(TP for SON BL CR for TS 38.401)</w:t>
      </w:r>
      <w:proofErr w:type="gramStart"/>
      <w:r w:rsidRPr="00133A80">
        <w:rPr>
          <w:rFonts w:eastAsiaTheme="minorEastAsia"/>
          <w:sz w:val="18"/>
          <w:szCs w:val="18"/>
          <w:lang w:eastAsia="zh-CN"/>
        </w:rPr>
        <w:t>:Stage</w:t>
      </w:r>
      <w:proofErr w:type="gramEnd"/>
      <w:r w:rsidRPr="00133A80">
        <w:rPr>
          <w:rFonts w:eastAsiaTheme="minorEastAsia"/>
          <w:sz w:val="18"/>
          <w:szCs w:val="18"/>
          <w:lang w:eastAsia="zh-CN"/>
        </w:rPr>
        <w:t xml:space="preserve"> 2 update for RACH Optimization</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R3-212170</w:t>
      </w:r>
      <w:r w:rsidRPr="00133A80">
        <w:rPr>
          <w:rFonts w:eastAsiaTheme="minorEastAsia"/>
          <w:sz w:val="18"/>
          <w:szCs w:val="18"/>
          <w:lang w:eastAsia="zh-CN"/>
        </w:rPr>
        <w:tab/>
        <w:t>UE RACH report for SN</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R3-212201</w:t>
      </w:r>
      <w:r w:rsidRPr="00133A80">
        <w:rPr>
          <w:rFonts w:eastAsiaTheme="minorEastAsia"/>
          <w:sz w:val="18"/>
          <w:szCs w:val="18"/>
          <w:lang w:eastAsia="zh-CN"/>
        </w:rPr>
        <w:tab/>
        <w:t>Keeping UE context in the source cell</w:t>
      </w:r>
      <w:r w:rsidRPr="00133A80">
        <w:rPr>
          <w:rFonts w:eastAsiaTheme="minorEastAsia"/>
          <w:sz w:val="18"/>
          <w:szCs w:val="18"/>
          <w:lang w:eastAsia="zh-CN"/>
        </w:rPr>
        <w:tab/>
        <w:t>Huawei, Qualcomm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R3-212202</w:t>
      </w:r>
      <w:r w:rsidRPr="00133A80">
        <w:rPr>
          <w:rFonts w:eastAsiaTheme="minorEastAsia"/>
          <w:sz w:val="18"/>
          <w:szCs w:val="18"/>
          <w:lang w:eastAsia="zh-CN"/>
        </w:rPr>
        <w:tab/>
        <w:t>[draft] Reply LS on UE context keeping in the source cell</w:t>
      </w:r>
      <w:r w:rsidRPr="00133A80">
        <w:rPr>
          <w:rFonts w:eastAsiaTheme="minorEastAsia"/>
          <w:sz w:val="18"/>
          <w:szCs w:val="18"/>
          <w:lang w:eastAsia="zh-CN"/>
        </w:rPr>
        <w:tab/>
        <w:t>Huawei, Qualcomm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R3-212203</w:t>
      </w:r>
      <w:r w:rsidRPr="00133A80">
        <w:rPr>
          <w:rFonts w:eastAsiaTheme="minorEastAsia"/>
          <w:sz w:val="18"/>
          <w:szCs w:val="18"/>
          <w:lang w:eastAsia="zh-CN"/>
        </w:rPr>
        <w:tab/>
        <w:t>(TP for SON BLCR for 38.423) UE History Information in MR-DC</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R3-212204</w:t>
      </w:r>
      <w:r w:rsidRPr="00133A80">
        <w:rPr>
          <w:rFonts w:eastAsiaTheme="minorEastAsia"/>
          <w:sz w:val="18"/>
          <w:szCs w:val="18"/>
          <w:lang w:eastAsia="zh-CN"/>
        </w:rPr>
        <w:tab/>
        <w:t>(TP for SON BLCR for 38.413) UE History Information in MR-DC</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R3-212205</w:t>
      </w:r>
      <w:r w:rsidRPr="00133A80">
        <w:rPr>
          <w:rFonts w:eastAsiaTheme="minorEastAsia"/>
          <w:sz w:val="18"/>
          <w:szCs w:val="18"/>
          <w:lang w:eastAsia="zh-CN"/>
        </w:rPr>
        <w:tab/>
        <w:t>(TP for SON BLCR for 36.413 and 36.423) UE History Information in EN-DC</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R3-212206</w:t>
      </w:r>
      <w:r w:rsidRPr="00133A80">
        <w:rPr>
          <w:rFonts w:eastAsiaTheme="minorEastAsia"/>
          <w:sz w:val="18"/>
          <w:szCs w:val="18"/>
          <w:lang w:eastAsia="zh-CN"/>
        </w:rPr>
        <w:tab/>
        <w:t>(TP for SON BLCR for 38.423) Load Balancing Enhancements</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R3-212207</w:t>
      </w:r>
      <w:r w:rsidRPr="00133A80">
        <w:rPr>
          <w:rFonts w:eastAsiaTheme="minorEastAsia"/>
          <w:sz w:val="18"/>
          <w:szCs w:val="18"/>
          <w:lang w:eastAsia="zh-CN"/>
        </w:rPr>
        <w:tab/>
        <w:t>(TP for SON BLCR for 38.423) MRO for SN Change Failure</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R3-212208</w:t>
      </w:r>
      <w:r w:rsidRPr="00133A80">
        <w:rPr>
          <w:rFonts w:eastAsiaTheme="minorEastAsia"/>
          <w:sz w:val="18"/>
          <w:szCs w:val="18"/>
          <w:lang w:eastAsia="zh-CN"/>
        </w:rPr>
        <w:tab/>
        <w:t>(TP for SON BLCR for 38.300) MRO for SN Change Failure</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R3-212209</w:t>
      </w:r>
      <w:r w:rsidRPr="00133A80">
        <w:rPr>
          <w:rFonts w:eastAsiaTheme="minorEastAsia"/>
          <w:sz w:val="18"/>
          <w:szCs w:val="18"/>
          <w:lang w:eastAsia="zh-CN"/>
        </w:rPr>
        <w:tab/>
        <w:t>(TP for SON BLCR for 38.473) Coverage and Capacity Optimization</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R3-212210</w:t>
      </w:r>
      <w:r w:rsidRPr="00133A80">
        <w:rPr>
          <w:rFonts w:eastAsiaTheme="minorEastAsia"/>
          <w:sz w:val="18"/>
          <w:szCs w:val="18"/>
          <w:lang w:eastAsia="zh-CN"/>
        </w:rPr>
        <w:tab/>
        <w:t>(TP for SON BLCR for 38.413) Inter-System Load Balancing</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R3-212211</w:t>
      </w:r>
      <w:r w:rsidRPr="00133A80">
        <w:rPr>
          <w:rFonts w:eastAsiaTheme="minorEastAsia"/>
          <w:sz w:val="18"/>
          <w:szCs w:val="18"/>
          <w:lang w:eastAsia="zh-CN"/>
        </w:rPr>
        <w:tab/>
        <w:t>(TP for SON BLCR for 38.413) Reporting NR capable UEs</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R3-212212</w:t>
      </w:r>
      <w:r w:rsidRPr="00133A80">
        <w:rPr>
          <w:rFonts w:eastAsiaTheme="minorEastAsia"/>
          <w:sz w:val="18"/>
          <w:szCs w:val="18"/>
          <w:lang w:eastAsia="zh-CN"/>
        </w:rPr>
        <w:tab/>
        <w:t>(TP for SON BLCR for 38.300) Mobility Enhancement Optimization</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R3-212250</w:t>
      </w:r>
      <w:r w:rsidRPr="00133A80">
        <w:rPr>
          <w:rFonts w:eastAsiaTheme="minorEastAsia"/>
          <w:sz w:val="18"/>
          <w:szCs w:val="18"/>
          <w:lang w:eastAsia="zh-CN"/>
        </w:rPr>
        <w:tab/>
        <w:t>Successful Handover Report for CHO and DAPS</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R3-212251</w:t>
      </w:r>
      <w:r w:rsidRPr="00133A80">
        <w:rPr>
          <w:rFonts w:eastAsiaTheme="minorEastAsia"/>
          <w:sz w:val="18"/>
          <w:szCs w:val="18"/>
          <w:lang w:eastAsia="zh-CN"/>
        </w:rPr>
        <w:tab/>
        <w:t>(TP for SON BL CR for TS 38.423) UE History Information for Secondary Node</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R3-212252</w:t>
      </w:r>
      <w:r w:rsidRPr="00133A80">
        <w:rPr>
          <w:rFonts w:eastAsiaTheme="minorEastAsia"/>
          <w:sz w:val="18"/>
          <w:szCs w:val="18"/>
          <w:lang w:eastAsia="zh-CN"/>
        </w:rPr>
        <w:tab/>
        <w:t>2-step RACH optimization for SON</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R3-212253</w:t>
      </w:r>
      <w:r w:rsidRPr="00133A80">
        <w:rPr>
          <w:rFonts w:eastAsiaTheme="minorEastAsia"/>
          <w:sz w:val="18"/>
          <w:szCs w:val="18"/>
          <w:lang w:eastAsia="zh-CN"/>
        </w:rPr>
        <w:tab/>
        <w:t>(TP for SON BL CR for TS 38.300) DAPS handover SON aspects</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R3-212254</w:t>
      </w:r>
      <w:r w:rsidRPr="00133A80">
        <w:rPr>
          <w:rFonts w:eastAsiaTheme="minorEastAsia"/>
          <w:sz w:val="18"/>
          <w:szCs w:val="18"/>
          <w:lang w:eastAsia="zh-CN"/>
        </w:rPr>
        <w:tab/>
        <w:t>(TP for SON BL CR for TS 38.300) Mobility Robustness Optimization for Conditional Handover</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R3-212255</w:t>
      </w:r>
      <w:r w:rsidRPr="00133A80">
        <w:rPr>
          <w:rFonts w:eastAsiaTheme="minorEastAsia"/>
          <w:sz w:val="18"/>
          <w:szCs w:val="18"/>
          <w:lang w:eastAsia="zh-CN"/>
        </w:rPr>
        <w:tab/>
        <w:t>(TP for SON BL CR for TS 38.473) Discussion and solution on PCI Reconfiguration</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R3-212256</w:t>
      </w:r>
      <w:r w:rsidRPr="00133A80">
        <w:rPr>
          <w:rFonts w:eastAsiaTheme="minorEastAsia"/>
          <w:sz w:val="18"/>
          <w:szCs w:val="18"/>
          <w:lang w:eastAsia="zh-CN"/>
        </w:rPr>
        <w:tab/>
        <w:t>(TP for SON for TS 38.413, TS 38.300, TS 36.300) Inter-System Load Balancing BL CR</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R3-212257</w:t>
      </w:r>
      <w:r w:rsidRPr="00133A80">
        <w:rPr>
          <w:rFonts w:eastAsiaTheme="minorEastAsia"/>
          <w:sz w:val="18"/>
          <w:szCs w:val="18"/>
          <w:lang w:eastAsia="zh-CN"/>
        </w:rPr>
        <w:tab/>
        <w:t>(TP for SON BL CR for TS 38.423) MLB enhancements</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R3-212258</w:t>
      </w:r>
      <w:r w:rsidRPr="00133A80">
        <w:rPr>
          <w:rFonts w:eastAsiaTheme="minorEastAsia"/>
          <w:sz w:val="18"/>
          <w:szCs w:val="18"/>
          <w:lang w:eastAsia="zh-CN"/>
        </w:rPr>
        <w:tab/>
        <w:t>(TP for SON BL CR for TS 36.423) MLB enhancements</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R3-212259</w:t>
      </w:r>
      <w:r w:rsidRPr="00133A80">
        <w:rPr>
          <w:rFonts w:eastAsiaTheme="minorEastAsia"/>
          <w:sz w:val="18"/>
          <w:szCs w:val="18"/>
          <w:lang w:eastAsia="zh-CN"/>
        </w:rPr>
        <w:tab/>
        <w:t>(TP for SON BL CR for TS 38.423) MRO for SN Change Failure</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R3-212260</w:t>
      </w:r>
      <w:r w:rsidRPr="00133A80">
        <w:rPr>
          <w:rFonts w:eastAsiaTheme="minorEastAsia"/>
          <w:sz w:val="18"/>
          <w:szCs w:val="18"/>
          <w:lang w:eastAsia="zh-CN"/>
        </w:rPr>
        <w:tab/>
        <w:t>(TP for SON BL CR for TS 38.473) RACH conflict resolution and RACH report availability indication over F1 interface</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R3-212261</w:t>
      </w:r>
      <w:r w:rsidRPr="00133A80">
        <w:rPr>
          <w:rFonts w:eastAsiaTheme="minorEastAsia"/>
          <w:sz w:val="18"/>
          <w:szCs w:val="18"/>
          <w:lang w:eastAsia="zh-CN"/>
        </w:rPr>
        <w:tab/>
        <w:t>(TP for SON BL CR for TS 38.423) CCO</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R3-212262</w:t>
      </w:r>
      <w:r w:rsidRPr="00133A80">
        <w:rPr>
          <w:rFonts w:eastAsiaTheme="minorEastAsia"/>
          <w:sz w:val="18"/>
          <w:szCs w:val="18"/>
          <w:lang w:eastAsia="zh-CN"/>
        </w:rPr>
        <w:tab/>
        <w:t>(TP for SON BL CR for TS 38.300) CCO</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R3-212263</w:t>
      </w:r>
      <w:r w:rsidRPr="00133A80">
        <w:rPr>
          <w:rFonts w:eastAsiaTheme="minorEastAsia"/>
          <w:sz w:val="18"/>
          <w:szCs w:val="18"/>
          <w:lang w:eastAsia="zh-CN"/>
        </w:rPr>
        <w:tab/>
        <w:t>(TP for SON BL CR for TS 38.473) CCO</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R3-212264</w:t>
      </w:r>
      <w:r w:rsidRPr="00133A80">
        <w:rPr>
          <w:rFonts w:eastAsiaTheme="minorEastAsia"/>
          <w:sz w:val="18"/>
          <w:szCs w:val="18"/>
          <w:lang w:eastAsia="zh-CN"/>
        </w:rPr>
        <w:tab/>
        <w:t>(TP for MDT BL CR for TS 38.413, TS 38.423, TS 38.373, TS 38.463) Introduction of the Report Amount</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R3-212265</w:t>
      </w:r>
      <w:r w:rsidRPr="00133A80">
        <w:rPr>
          <w:rFonts w:eastAsiaTheme="minorEastAsia"/>
          <w:sz w:val="18"/>
          <w:szCs w:val="18"/>
          <w:lang w:eastAsia="zh-CN"/>
        </w:rPr>
        <w:tab/>
        <w:t>[DRAFT] LS on the introduction of the Report amount configuration for the MDT measurements</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R3-212266</w:t>
      </w:r>
      <w:r w:rsidRPr="00133A80">
        <w:rPr>
          <w:rFonts w:eastAsiaTheme="minorEastAsia"/>
          <w:sz w:val="18"/>
          <w:szCs w:val="18"/>
          <w:lang w:eastAsia="zh-CN"/>
        </w:rPr>
        <w:tab/>
        <w:t>On L2 (M6) Measurements</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R3-212267</w:t>
      </w:r>
      <w:r w:rsidRPr="00133A80">
        <w:rPr>
          <w:rFonts w:eastAsiaTheme="minorEastAsia"/>
          <w:sz w:val="18"/>
          <w:szCs w:val="18"/>
          <w:lang w:eastAsia="zh-CN"/>
        </w:rPr>
        <w:tab/>
        <w:t>Proposals on MLB for NR-U</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R3-212268</w:t>
      </w:r>
      <w:r w:rsidRPr="00133A80">
        <w:rPr>
          <w:rFonts w:eastAsiaTheme="minorEastAsia"/>
          <w:sz w:val="18"/>
          <w:szCs w:val="18"/>
          <w:lang w:eastAsia="zh-CN"/>
        </w:rPr>
        <w:tab/>
        <w:t>Improving RAN visibility over CHO and DAPS procedures via SHR and RLF reports</w:t>
      </w:r>
      <w:r w:rsidRPr="00133A80">
        <w:rPr>
          <w:rFonts w:eastAsiaTheme="minorEastAsia"/>
          <w:sz w:val="18"/>
          <w:szCs w:val="18"/>
          <w:lang w:eastAsia="zh-CN"/>
        </w:rPr>
        <w:tab/>
      </w:r>
      <w:proofErr w:type="spellStart"/>
      <w:r w:rsidRPr="00133A80">
        <w:rPr>
          <w:rFonts w:eastAsiaTheme="minorEastAsia"/>
          <w:sz w:val="18"/>
          <w:szCs w:val="18"/>
          <w:lang w:eastAsia="zh-CN"/>
        </w:rPr>
        <w:t>InterDigital</w:t>
      </w:r>
      <w:proofErr w:type="spellEnd"/>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R3-212327</w:t>
      </w:r>
      <w:r w:rsidRPr="00133A80">
        <w:rPr>
          <w:rFonts w:eastAsiaTheme="minorEastAsia"/>
          <w:sz w:val="18"/>
          <w:szCs w:val="18"/>
          <w:lang w:eastAsia="zh-CN"/>
        </w:rPr>
        <w:tab/>
        <w:t>Further analysis on beam aspects and split architecture for CCO</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R3-212328</w:t>
      </w:r>
      <w:r w:rsidRPr="00133A80">
        <w:rPr>
          <w:rFonts w:eastAsiaTheme="minorEastAsia"/>
          <w:sz w:val="18"/>
          <w:szCs w:val="18"/>
          <w:lang w:eastAsia="zh-CN"/>
        </w:rPr>
        <w:tab/>
        <w:t>(TP for BLCR to TS 38.300): Description of minimum activation time</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R3-212361</w:t>
      </w:r>
      <w:r w:rsidRPr="00133A80">
        <w:rPr>
          <w:rFonts w:eastAsiaTheme="minorEastAsia"/>
          <w:sz w:val="18"/>
          <w:szCs w:val="18"/>
          <w:lang w:eastAsia="zh-CN"/>
        </w:rPr>
        <w:tab/>
        <w:t>UE context keeping in the source cell</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R3-212362</w:t>
      </w:r>
      <w:r w:rsidRPr="00133A80">
        <w:rPr>
          <w:rFonts w:eastAsiaTheme="minorEastAsia"/>
          <w:sz w:val="18"/>
          <w:szCs w:val="18"/>
          <w:lang w:eastAsia="zh-CN"/>
        </w:rPr>
        <w:tab/>
        <w:t>[DRAFT] Reply LS on UE context keeping in the source cell</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R3-212375</w:t>
      </w:r>
      <w:r w:rsidRPr="00133A80">
        <w:rPr>
          <w:rFonts w:eastAsiaTheme="minorEastAsia"/>
          <w:sz w:val="18"/>
          <w:szCs w:val="18"/>
          <w:lang w:eastAsia="zh-CN"/>
        </w:rPr>
        <w:tab/>
        <w:t xml:space="preserve">Scrambling Sequence Generation Coordination Between </w:t>
      </w:r>
      <w:proofErr w:type="spellStart"/>
      <w:r w:rsidRPr="00133A80">
        <w:rPr>
          <w:rFonts w:eastAsiaTheme="minorEastAsia"/>
          <w:sz w:val="18"/>
          <w:szCs w:val="18"/>
          <w:lang w:eastAsia="zh-CN"/>
        </w:rPr>
        <w:t>gNB</w:t>
      </w:r>
      <w:proofErr w:type="spellEnd"/>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R3-212376</w:t>
      </w:r>
      <w:r w:rsidRPr="00133A80">
        <w:rPr>
          <w:rFonts w:eastAsiaTheme="minorEastAsia"/>
          <w:sz w:val="18"/>
          <w:szCs w:val="18"/>
          <w:lang w:eastAsia="zh-CN"/>
        </w:rPr>
        <w:tab/>
        <w:t>RACH Optimization Further Discussion</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R3-212377</w:t>
      </w:r>
      <w:r w:rsidRPr="00133A80">
        <w:rPr>
          <w:rFonts w:eastAsiaTheme="minorEastAsia"/>
          <w:sz w:val="18"/>
          <w:szCs w:val="18"/>
          <w:lang w:eastAsia="zh-CN"/>
        </w:rPr>
        <w:tab/>
        <w:t>(TP for SON BL CR to TS 38.423) Enhancement of RACH Conflict Resolution</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R3-212378</w:t>
      </w:r>
      <w:r w:rsidRPr="00133A80">
        <w:rPr>
          <w:rFonts w:eastAsiaTheme="minorEastAsia"/>
          <w:sz w:val="18"/>
          <w:szCs w:val="18"/>
          <w:lang w:eastAsia="zh-CN"/>
        </w:rPr>
        <w:tab/>
        <w:t>(TP for SON BL CR to TS 38.473) Enhancement of RACH Conflict Resolution</w:t>
      </w:r>
      <w:r w:rsidRPr="00133A80">
        <w:rPr>
          <w:rFonts w:eastAsiaTheme="minorEastAsia"/>
          <w:sz w:val="18"/>
          <w:szCs w:val="18"/>
          <w:lang w:eastAsia="zh-CN"/>
        </w:rPr>
        <w:tab/>
        <w:t>Nokia, Nokia Shanghai Bell</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R3-212398</w:t>
      </w:r>
      <w:r w:rsidRPr="00133A80">
        <w:rPr>
          <w:rFonts w:eastAsiaTheme="minorEastAsia"/>
          <w:sz w:val="18"/>
          <w:szCs w:val="18"/>
          <w:lang w:eastAsia="zh-CN"/>
        </w:rPr>
        <w:tab/>
        <w:t>Discussion on use cases for MRO of DAPS HO</w:t>
      </w:r>
      <w:r w:rsidRPr="00133A80">
        <w:rPr>
          <w:rFonts w:eastAsiaTheme="minorEastAsia"/>
          <w:sz w:val="18"/>
          <w:szCs w:val="18"/>
          <w:lang w:eastAsia="zh-CN"/>
        </w:rPr>
        <w:tab/>
        <w:t>LG Electronics</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R3-212404</w:t>
      </w:r>
      <w:r w:rsidRPr="00133A80">
        <w:rPr>
          <w:rFonts w:eastAsiaTheme="minorEastAsia"/>
          <w:sz w:val="18"/>
          <w:szCs w:val="18"/>
          <w:lang w:eastAsia="zh-CN"/>
        </w:rPr>
        <w:tab/>
      </w:r>
      <w:proofErr w:type="gramStart"/>
      <w:r w:rsidRPr="00133A80">
        <w:rPr>
          <w:rFonts w:eastAsiaTheme="minorEastAsia"/>
          <w:sz w:val="18"/>
          <w:szCs w:val="18"/>
          <w:lang w:eastAsia="zh-CN"/>
        </w:rPr>
        <w:t>Discussion  on</w:t>
      </w:r>
      <w:proofErr w:type="gramEnd"/>
      <w:r w:rsidRPr="00133A80">
        <w:rPr>
          <w:rFonts w:eastAsiaTheme="minorEastAsia"/>
          <w:sz w:val="18"/>
          <w:szCs w:val="18"/>
          <w:lang w:eastAsia="zh-CN"/>
        </w:rPr>
        <w:t xml:space="preserve"> SON enhancements for CHO</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R3-212468</w:t>
      </w:r>
      <w:r w:rsidRPr="00133A80">
        <w:rPr>
          <w:rFonts w:eastAsiaTheme="minorEastAsia"/>
          <w:sz w:val="18"/>
          <w:szCs w:val="18"/>
          <w:lang w:eastAsia="zh-CN"/>
        </w:rPr>
        <w:tab/>
        <w:t>Discussion on inter-system inter-RAT energy saving</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R3-212469</w:t>
      </w:r>
      <w:r w:rsidRPr="00133A80">
        <w:rPr>
          <w:rFonts w:eastAsiaTheme="minorEastAsia"/>
          <w:sz w:val="18"/>
          <w:szCs w:val="18"/>
          <w:lang w:eastAsia="zh-CN"/>
        </w:rPr>
        <w:tab/>
        <w:t>Updated work plan for enhancement of data collection for SON_MDT in NR and EN-DC WI</w:t>
      </w:r>
      <w:r w:rsidRPr="00133A80">
        <w:rPr>
          <w:rFonts w:eastAsiaTheme="minorEastAsia"/>
          <w:sz w:val="18"/>
          <w:szCs w:val="18"/>
          <w:lang w:eastAsia="zh-CN"/>
        </w:rPr>
        <w:tab/>
        <w:t>CMCC, 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R3-212470</w:t>
      </w:r>
      <w:r w:rsidRPr="00133A80">
        <w:rPr>
          <w:rFonts w:eastAsiaTheme="minorEastAsia"/>
          <w:sz w:val="18"/>
          <w:szCs w:val="18"/>
          <w:lang w:eastAsia="zh-CN"/>
        </w:rPr>
        <w:tab/>
        <w:t>UE history information in MR-DC</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R3-212471</w:t>
      </w:r>
      <w:r w:rsidRPr="00133A80">
        <w:rPr>
          <w:rFonts w:eastAsiaTheme="minorEastAsia"/>
          <w:sz w:val="18"/>
          <w:szCs w:val="18"/>
          <w:lang w:eastAsia="zh-CN"/>
        </w:rPr>
        <w:tab/>
        <w:t>(TP to TS 36.413</w:t>
      </w:r>
      <w:proofErr w:type="gramStart"/>
      <w:r w:rsidRPr="00133A80">
        <w:rPr>
          <w:rFonts w:eastAsiaTheme="minorEastAsia"/>
          <w:sz w:val="18"/>
          <w:szCs w:val="18"/>
          <w:lang w:eastAsia="zh-CN"/>
        </w:rPr>
        <w:t>)UE</w:t>
      </w:r>
      <w:proofErr w:type="gramEnd"/>
      <w:r w:rsidRPr="00133A80">
        <w:rPr>
          <w:rFonts w:eastAsiaTheme="minorEastAsia"/>
          <w:sz w:val="18"/>
          <w:szCs w:val="18"/>
          <w:lang w:eastAsia="zh-CN"/>
        </w:rPr>
        <w:t xml:space="preserve"> history information in MR-DC</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R3-212472</w:t>
      </w:r>
      <w:r w:rsidRPr="00133A80">
        <w:rPr>
          <w:rFonts w:eastAsiaTheme="minorEastAsia"/>
          <w:sz w:val="18"/>
          <w:szCs w:val="18"/>
          <w:lang w:eastAsia="zh-CN"/>
        </w:rPr>
        <w:tab/>
        <w:t>(TP to TS 36.423</w:t>
      </w:r>
      <w:proofErr w:type="gramStart"/>
      <w:r w:rsidRPr="00133A80">
        <w:rPr>
          <w:rFonts w:eastAsiaTheme="minorEastAsia"/>
          <w:sz w:val="18"/>
          <w:szCs w:val="18"/>
          <w:lang w:eastAsia="zh-CN"/>
        </w:rPr>
        <w:t>)UE</w:t>
      </w:r>
      <w:proofErr w:type="gramEnd"/>
      <w:r w:rsidRPr="00133A80">
        <w:rPr>
          <w:rFonts w:eastAsiaTheme="minorEastAsia"/>
          <w:sz w:val="18"/>
          <w:szCs w:val="18"/>
          <w:lang w:eastAsia="zh-CN"/>
        </w:rPr>
        <w:t xml:space="preserve"> history information in MR-DC</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R3-212473</w:t>
      </w:r>
      <w:r w:rsidRPr="00133A80">
        <w:rPr>
          <w:rFonts w:eastAsiaTheme="minorEastAsia"/>
          <w:sz w:val="18"/>
          <w:szCs w:val="18"/>
          <w:lang w:eastAsia="zh-CN"/>
        </w:rPr>
        <w:tab/>
        <w:t>(TP to TS 38.413</w:t>
      </w:r>
      <w:proofErr w:type="gramStart"/>
      <w:r w:rsidRPr="00133A80">
        <w:rPr>
          <w:rFonts w:eastAsiaTheme="minorEastAsia"/>
          <w:sz w:val="18"/>
          <w:szCs w:val="18"/>
          <w:lang w:eastAsia="zh-CN"/>
        </w:rPr>
        <w:t>)UE</w:t>
      </w:r>
      <w:proofErr w:type="gramEnd"/>
      <w:r w:rsidRPr="00133A80">
        <w:rPr>
          <w:rFonts w:eastAsiaTheme="minorEastAsia"/>
          <w:sz w:val="18"/>
          <w:szCs w:val="18"/>
          <w:lang w:eastAsia="zh-CN"/>
        </w:rPr>
        <w:t xml:space="preserve"> history information in MR-DC</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R3-212474</w:t>
      </w:r>
      <w:r w:rsidRPr="00133A80">
        <w:rPr>
          <w:rFonts w:eastAsiaTheme="minorEastAsia"/>
          <w:sz w:val="18"/>
          <w:szCs w:val="18"/>
          <w:lang w:eastAsia="zh-CN"/>
        </w:rPr>
        <w:tab/>
        <w:t>(TP to TS 38.423</w:t>
      </w:r>
      <w:proofErr w:type="gramStart"/>
      <w:r w:rsidRPr="00133A80">
        <w:rPr>
          <w:rFonts w:eastAsiaTheme="minorEastAsia"/>
          <w:sz w:val="18"/>
          <w:szCs w:val="18"/>
          <w:lang w:eastAsia="zh-CN"/>
        </w:rPr>
        <w:t>)UE</w:t>
      </w:r>
      <w:proofErr w:type="gramEnd"/>
      <w:r w:rsidRPr="00133A80">
        <w:rPr>
          <w:rFonts w:eastAsiaTheme="minorEastAsia"/>
          <w:sz w:val="18"/>
          <w:szCs w:val="18"/>
          <w:lang w:eastAsia="zh-CN"/>
        </w:rPr>
        <w:t xml:space="preserve"> history information in MR-DC</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R3-212475</w:t>
      </w:r>
      <w:r w:rsidRPr="00133A80">
        <w:rPr>
          <w:rFonts w:eastAsiaTheme="minorEastAsia"/>
          <w:sz w:val="18"/>
          <w:szCs w:val="18"/>
          <w:lang w:eastAsia="zh-CN"/>
        </w:rPr>
        <w:tab/>
        <w:t>TP to 38.413 for inter-system inter-RAT energy saving</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R3-212490</w:t>
      </w:r>
      <w:r w:rsidRPr="00133A80">
        <w:rPr>
          <w:rFonts w:eastAsiaTheme="minorEastAsia"/>
          <w:sz w:val="18"/>
          <w:szCs w:val="18"/>
          <w:lang w:eastAsia="zh-CN"/>
        </w:rPr>
        <w:tab/>
        <w:t>Additional information to slice PRB usage</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R3-212491</w:t>
      </w:r>
      <w:r w:rsidRPr="00133A80">
        <w:rPr>
          <w:rFonts w:eastAsiaTheme="minorEastAsia"/>
          <w:sz w:val="18"/>
          <w:szCs w:val="18"/>
          <w:lang w:eastAsia="zh-CN"/>
        </w:rPr>
        <w:tab/>
        <w:t>TP to SON BLCR 38.423 on slice PRB</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R3-212492</w:t>
      </w:r>
      <w:r w:rsidRPr="00133A80">
        <w:rPr>
          <w:rFonts w:eastAsiaTheme="minorEastAsia"/>
          <w:sz w:val="18"/>
          <w:szCs w:val="18"/>
          <w:lang w:eastAsia="zh-CN"/>
        </w:rPr>
        <w:tab/>
        <w:t>TP to SON BLCR 38.473 on slice PRB</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R3-212493</w:t>
      </w:r>
      <w:r w:rsidRPr="00133A80">
        <w:rPr>
          <w:rFonts w:eastAsiaTheme="minorEastAsia"/>
          <w:sz w:val="18"/>
          <w:szCs w:val="18"/>
          <w:lang w:eastAsia="zh-CN"/>
        </w:rPr>
        <w:tab/>
        <w:t>Load metrics for inter-system load balancing</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R3-212494</w:t>
      </w:r>
      <w:r w:rsidRPr="00133A80">
        <w:rPr>
          <w:rFonts w:eastAsiaTheme="minorEastAsia"/>
          <w:sz w:val="18"/>
          <w:szCs w:val="18"/>
          <w:lang w:eastAsia="zh-CN"/>
        </w:rPr>
        <w:tab/>
        <w:t>TP to 36.300 for inter-system load balancing</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R3-212495</w:t>
      </w:r>
      <w:r w:rsidRPr="00133A80">
        <w:rPr>
          <w:rFonts w:eastAsiaTheme="minorEastAsia"/>
          <w:sz w:val="18"/>
          <w:szCs w:val="18"/>
          <w:lang w:eastAsia="zh-CN"/>
        </w:rPr>
        <w:tab/>
        <w:t>TP to 38.300 for inter-system load balancing</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R3-212529</w:t>
      </w:r>
      <w:r w:rsidRPr="00133A80">
        <w:rPr>
          <w:rFonts w:eastAsiaTheme="minorEastAsia"/>
          <w:sz w:val="18"/>
          <w:szCs w:val="18"/>
          <w:lang w:eastAsia="zh-CN"/>
        </w:rPr>
        <w:tab/>
        <w:t>TP for SON BLCR for 38.300: Support of CCO</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R3-212530</w:t>
      </w:r>
      <w:r w:rsidRPr="00133A80">
        <w:rPr>
          <w:rFonts w:eastAsiaTheme="minorEastAsia"/>
          <w:sz w:val="18"/>
          <w:szCs w:val="18"/>
          <w:lang w:eastAsia="zh-CN"/>
        </w:rPr>
        <w:tab/>
        <w:t>Support of SN change failure</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R3-212531</w:t>
      </w:r>
      <w:r w:rsidRPr="00133A80">
        <w:rPr>
          <w:rFonts w:eastAsiaTheme="minorEastAsia"/>
          <w:sz w:val="18"/>
          <w:szCs w:val="18"/>
          <w:lang w:eastAsia="zh-CN"/>
        </w:rPr>
        <w:tab/>
        <w:t>TP for SON BLCR for 38.423: Support of SN change failure</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R3-212532</w:t>
      </w:r>
      <w:r w:rsidRPr="00133A80">
        <w:rPr>
          <w:rFonts w:eastAsiaTheme="minorEastAsia"/>
          <w:sz w:val="18"/>
          <w:szCs w:val="18"/>
          <w:lang w:eastAsia="zh-CN"/>
        </w:rPr>
        <w:tab/>
        <w:t>UE History Information in EN-DC</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R3-212533</w:t>
      </w:r>
      <w:r w:rsidRPr="00133A80">
        <w:rPr>
          <w:rFonts w:eastAsiaTheme="minorEastAsia"/>
          <w:sz w:val="18"/>
          <w:szCs w:val="18"/>
          <w:lang w:eastAsia="zh-CN"/>
        </w:rPr>
        <w:tab/>
        <w:t>TP for SON BLCR for 38.423: UE History Information in EN-DC</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lastRenderedPageBreak/>
        <w:t>R3-212534</w:t>
      </w:r>
      <w:r w:rsidRPr="00133A80">
        <w:rPr>
          <w:rFonts w:eastAsiaTheme="minorEastAsia"/>
          <w:sz w:val="18"/>
          <w:szCs w:val="18"/>
          <w:lang w:eastAsia="zh-CN"/>
        </w:rPr>
        <w:tab/>
        <w:t>TP for SON BLCR for 36.423: UE History Information in EN-DC</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R3-212571</w:t>
      </w:r>
      <w:r w:rsidRPr="00133A80">
        <w:rPr>
          <w:rFonts w:eastAsiaTheme="minorEastAsia"/>
          <w:sz w:val="18"/>
          <w:szCs w:val="18"/>
          <w:lang w:eastAsia="zh-CN"/>
        </w:rPr>
        <w:tab/>
        <w:t>MDT for MR-DC</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R3-212572</w:t>
      </w:r>
      <w:r w:rsidRPr="00133A80">
        <w:rPr>
          <w:rFonts w:eastAsiaTheme="minorEastAsia"/>
          <w:sz w:val="18"/>
          <w:szCs w:val="18"/>
          <w:lang w:eastAsia="zh-CN"/>
        </w:rPr>
        <w:tab/>
        <w:t>(TP for 38.423) MDT for MR-DC</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R3-212573</w:t>
      </w:r>
      <w:r w:rsidRPr="00133A80">
        <w:rPr>
          <w:rFonts w:eastAsiaTheme="minorEastAsia"/>
          <w:sz w:val="18"/>
          <w:szCs w:val="18"/>
          <w:lang w:eastAsia="zh-CN"/>
        </w:rPr>
        <w:tab/>
        <w:t>Support for L2 Measurements</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R3-212581</w:t>
      </w:r>
      <w:r w:rsidRPr="00133A80">
        <w:rPr>
          <w:rFonts w:eastAsiaTheme="minorEastAsia"/>
          <w:sz w:val="18"/>
          <w:szCs w:val="18"/>
          <w:lang w:eastAsia="zh-CN"/>
        </w:rPr>
        <w:tab/>
        <w:t>Optimization for NR-U</w:t>
      </w:r>
      <w:r w:rsidRPr="00133A80">
        <w:rPr>
          <w:rFonts w:eastAsiaTheme="minorEastAsia"/>
          <w:sz w:val="18"/>
          <w:szCs w:val="18"/>
          <w:lang w:eastAsia="zh-CN"/>
        </w:rPr>
        <w:tab/>
        <w:t>ZTE</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R3-212582</w:t>
      </w:r>
      <w:r w:rsidRPr="00133A80">
        <w:rPr>
          <w:rFonts w:eastAsiaTheme="minorEastAsia"/>
          <w:sz w:val="18"/>
          <w:szCs w:val="18"/>
          <w:lang w:eastAsia="zh-CN"/>
        </w:rPr>
        <w:tab/>
        <w:t>Further Discussion on Coverage and Capacity Optimization in NR</w:t>
      </w:r>
      <w:r w:rsidRPr="00133A80">
        <w:rPr>
          <w:rFonts w:eastAsiaTheme="minorEastAsia"/>
          <w:sz w:val="18"/>
          <w:szCs w:val="18"/>
          <w:lang w:eastAsia="zh-CN"/>
        </w:rPr>
        <w:tab/>
        <w:t>ZTE, China Telecom, China Unicom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R3-212583</w:t>
      </w:r>
      <w:r w:rsidRPr="00133A80">
        <w:rPr>
          <w:rFonts w:eastAsiaTheme="minorEastAsia"/>
          <w:sz w:val="18"/>
          <w:szCs w:val="18"/>
          <w:lang w:eastAsia="zh-CN"/>
        </w:rPr>
        <w:tab/>
        <w:t>(TP for SON BL CR 38.300) Coverage and Capacity Optimization</w:t>
      </w:r>
      <w:r w:rsidRPr="00133A80">
        <w:rPr>
          <w:rFonts w:eastAsiaTheme="minorEastAsia"/>
          <w:sz w:val="18"/>
          <w:szCs w:val="18"/>
          <w:lang w:eastAsia="zh-CN"/>
        </w:rPr>
        <w:tab/>
        <w:t>ZTE, China Telecom, China Unicom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R3-212584</w:t>
      </w:r>
      <w:r w:rsidRPr="00133A80">
        <w:rPr>
          <w:rFonts w:eastAsiaTheme="minorEastAsia"/>
          <w:sz w:val="18"/>
          <w:szCs w:val="18"/>
          <w:lang w:eastAsia="zh-CN"/>
        </w:rPr>
        <w:tab/>
        <w:t>(TP for SON BL CR 38.423) Coverage and Capacity Optimization</w:t>
      </w:r>
      <w:r w:rsidRPr="00133A80">
        <w:rPr>
          <w:rFonts w:eastAsiaTheme="minorEastAsia"/>
          <w:sz w:val="18"/>
          <w:szCs w:val="18"/>
          <w:lang w:eastAsia="zh-CN"/>
        </w:rPr>
        <w:tab/>
        <w:t>ZTE, China Telecom, China Unicom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R3-212585</w:t>
      </w:r>
      <w:r w:rsidRPr="00133A80">
        <w:rPr>
          <w:rFonts w:eastAsiaTheme="minorEastAsia"/>
          <w:sz w:val="18"/>
          <w:szCs w:val="18"/>
          <w:lang w:eastAsia="zh-CN"/>
        </w:rPr>
        <w:tab/>
        <w:t>(TP for SON BL CR 38.473) Coverage and Capacity Optimization</w:t>
      </w:r>
      <w:r w:rsidRPr="00133A80">
        <w:rPr>
          <w:rFonts w:eastAsiaTheme="minorEastAsia"/>
          <w:sz w:val="18"/>
          <w:szCs w:val="18"/>
          <w:lang w:eastAsia="zh-CN"/>
        </w:rPr>
        <w:tab/>
        <w:t>ZTE, China Telecom, China Unicom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R3-212587</w:t>
      </w:r>
      <w:r w:rsidRPr="00133A80">
        <w:rPr>
          <w:rFonts w:eastAsiaTheme="minorEastAsia"/>
          <w:sz w:val="18"/>
          <w:szCs w:val="18"/>
          <w:lang w:eastAsia="zh-CN"/>
        </w:rPr>
        <w:tab/>
        <w:t>Further Discussion on Inter-system Load Balancing in NR</w:t>
      </w:r>
      <w:r w:rsidRPr="00133A80">
        <w:rPr>
          <w:rFonts w:eastAsiaTheme="minorEastAsia"/>
          <w:sz w:val="18"/>
          <w:szCs w:val="18"/>
          <w:lang w:eastAsia="zh-CN"/>
        </w:rPr>
        <w:tab/>
        <w:t>ZTE, China Telecom, China Unicom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R3-212588</w:t>
      </w:r>
      <w:r w:rsidRPr="00133A80">
        <w:rPr>
          <w:rFonts w:eastAsiaTheme="minorEastAsia"/>
          <w:sz w:val="18"/>
          <w:szCs w:val="18"/>
          <w:lang w:eastAsia="zh-CN"/>
        </w:rPr>
        <w:tab/>
        <w:t>(TP for SON BL CR 38.413) Inter-system Load Balancing</w:t>
      </w:r>
      <w:r w:rsidRPr="00133A80">
        <w:rPr>
          <w:rFonts w:eastAsiaTheme="minorEastAsia"/>
          <w:sz w:val="18"/>
          <w:szCs w:val="18"/>
          <w:lang w:eastAsia="zh-CN"/>
        </w:rPr>
        <w:tab/>
        <w:t>ZTE, CMCC, China Telecom, China Unicom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R3-212590</w:t>
      </w:r>
      <w:r w:rsidRPr="00133A80">
        <w:rPr>
          <w:rFonts w:eastAsiaTheme="minorEastAsia"/>
          <w:sz w:val="18"/>
          <w:szCs w:val="18"/>
          <w:lang w:eastAsia="zh-CN"/>
        </w:rPr>
        <w:tab/>
        <w:t>Discussion on MRO for DAPS</w:t>
      </w:r>
      <w:r w:rsidRPr="00133A80">
        <w:rPr>
          <w:rFonts w:eastAsiaTheme="minorEastAsia"/>
          <w:sz w:val="18"/>
          <w:szCs w:val="18"/>
          <w:lang w:eastAsia="zh-CN"/>
        </w:rPr>
        <w:tab/>
        <w:t>Samsung</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R3-212657</w:t>
      </w:r>
      <w:r w:rsidRPr="00133A80">
        <w:rPr>
          <w:rFonts w:eastAsiaTheme="minorEastAsia"/>
          <w:sz w:val="18"/>
          <w:szCs w:val="18"/>
          <w:lang w:eastAsia="zh-CN"/>
        </w:rPr>
        <w:tab/>
        <w:t>CB: # 1201_SONMDT_BLCRs - Summary of email discussion</w:t>
      </w:r>
      <w:r w:rsidRPr="00133A80">
        <w:rPr>
          <w:rFonts w:eastAsiaTheme="minorEastAsia"/>
          <w:sz w:val="18"/>
          <w:szCs w:val="18"/>
          <w:lang w:eastAsia="zh-CN"/>
        </w:rPr>
        <w:tab/>
        <w:t>CMCC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R3-212658</w:t>
      </w:r>
      <w:r w:rsidRPr="00133A80">
        <w:rPr>
          <w:rFonts w:eastAsiaTheme="minorEastAsia"/>
          <w:sz w:val="18"/>
          <w:szCs w:val="18"/>
          <w:lang w:eastAsia="zh-CN"/>
        </w:rPr>
        <w:tab/>
        <w:t>CB: # 1202_SONMDT_PCISelect - Summary of email discussion</w:t>
      </w:r>
      <w:r w:rsidRPr="00133A80">
        <w:rPr>
          <w:rFonts w:eastAsiaTheme="minorEastAsia"/>
          <w:sz w:val="18"/>
          <w:szCs w:val="18"/>
          <w:lang w:eastAsia="zh-CN"/>
        </w:rPr>
        <w:tab/>
        <w:t>Ericsson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R3-212659</w:t>
      </w:r>
      <w:r w:rsidRPr="00133A80">
        <w:rPr>
          <w:rFonts w:eastAsiaTheme="minorEastAsia"/>
          <w:sz w:val="18"/>
          <w:szCs w:val="18"/>
          <w:lang w:eastAsia="zh-CN"/>
        </w:rPr>
        <w:tab/>
        <w:t>CB: # 1203_SONMDT_SuccessHO - Summary of email discussion</w:t>
      </w:r>
      <w:r w:rsidRPr="00133A80">
        <w:rPr>
          <w:rFonts w:eastAsiaTheme="minorEastAsia"/>
          <w:sz w:val="18"/>
          <w:szCs w:val="18"/>
          <w:lang w:eastAsia="zh-CN"/>
        </w:rPr>
        <w:tab/>
      </w:r>
      <w:proofErr w:type="spellStart"/>
      <w:r w:rsidRPr="00133A80">
        <w:rPr>
          <w:rFonts w:eastAsiaTheme="minorEastAsia"/>
          <w:sz w:val="18"/>
          <w:szCs w:val="18"/>
          <w:lang w:eastAsia="zh-CN"/>
        </w:rPr>
        <w:t>InterDigital</w:t>
      </w:r>
      <w:proofErr w:type="spellEnd"/>
      <w:r w:rsidRPr="00133A80">
        <w:rPr>
          <w:rFonts w:eastAsiaTheme="minorEastAsia"/>
          <w:sz w:val="18"/>
          <w:szCs w:val="18"/>
          <w:lang w:eastAsia="zh-CN"/>
        </w:rPr>
        <w:t xml:space="preserve">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R3-212660</w:t>
      </w:r>
      <w:r w:rsidRPr="00133A80">
        <w:rPr>
          <w:rFonts w:eastAsiaTheme="minorEastAsia"/>
          <w:sz w:val="18"/>
          <w:szCs w:val="18"/>
          <w:lang w:eastAsia="zh-CN"/>
        </w:rPr>
        <w:tab/>
        <w:t>CB: # 1204_SONMDT_UEHistory - Summary of email discussion</w:t>
      </w:r>
      <w:r w:rsidRPr="00133A80">
        <w:rPr>
          <w:rFonts w:eastAsiaTheme="minorEastAsia"/>
          <w:sz w:val="18"/>
          <w:szCs w:val="18"/>
          <w:lang w:eastAsia="zh-CN"/>
        </w:rPr>
        <w:tab/>
        <w:t>CATT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R3-212661</w:t>
      </w:r>
      <w:r w:rsidRPr="00133A80">
        <w:rPr>
          <w:rFonts w:eastAsiaTheme="minorEastAsia"/>
          <w:sz w:val="18"/>
          <w:szCs w:val="18"/>
          <w:lang w:eastAsia="zh-CN"/>
        </w:rPr>
        <w:tab/>
        <w:t>CB: # 1205_SONMDT_LoadBalancing - Summary of email discussion</w:t>
      </w:r>
      <w:r w:rsidRPr="00133A80">
        <w:rPr>
          <w:rFonts w:eastAsiaTheme="minorEastAsia"/>
          <w:sz w:val="18"/>
          <w:szCs w:val="18"/>
          <w:lang w:eastAsia="zh-CN"/>
        </w:rPr>
        <w:tab/>
        <w:t>Nokia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R3-212662</w:t>
      </w:r>
      <w:r w:rsidRPr="00133A80">
        <w:rPr>
          <w:rFonts w:eastAsiaTheme="minorEastAsia"/>
          <w:sz w:val="18"/>
          <w:szCs w:val="18"/>
          <w:lang w:eastAsia="zh-CN"/>
        </w:rPr>
        <w:tab/>
        <w:t>CB: # 1206_SONMDT_SNChangeFail - Summary of email discussion</w:t>
      </w:r>
      <w:r w:rsidRPr="00133A80">
        <w:rPr>
          <w:rFonts w:eastAsiaTheme="minorEastAsia"/>
          <w:sz w:val="18"/>
          <w:szCs w:val="18"/>
          <w:lang w:eastAsia="zh-CN"/>
        </w:rPr>
        <w:tab/>
        <w:t>Samsung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R3-212663</w:t>
      </w:r>
      <w:r w:rsidRPr="00133A80">
        <w:rPr>
          <w:rFonts w:eastAsiaTheme="minorEastAsia"/>
          <w:sz w:val="18"/>
          <w:szCs w:val="18"/>
          <w:lang w:eastAsia="zh-CN"/>
        </w:rPr>
        <w:tab/>
        <w:t>CB: # 1207_SONMDT_RACH - Summary of email discussion</w:t>
      </w:r>
      <w:r w:rsidRPr="00133A80">
        <w:rPr>
          <w:rFonts w:eastAsiaTheme="minorEastAsia"/>
          <w:sz w:val="18"/>
          <w:szCs w:val="18"/>
          <w:lang w:eastAsia="zh-CN"/>
        </w:rPr>
        <w:tab/>
        <w:t>Nokia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R3-212664</w:t>
      </w:r>
      <w:r w:rsidRPr="00133A80">
        <w:rPr>
          <w:rFonts w:eastAsiaTheme="minorEastAsia"/>
          <w:sz w:val="18"/>
          <w:szCs w:val="18"/>
          <w:lang w:eastAsia="zh-CN"/>
        </w:rPr>
        <w:tab/>
        <w:t>CB: # 1208_SONMDT_CCO - Summary of email discussion</w:t>
      </w:r>
      <w:r w:rsidRPr="00133A80">
        <w:rPr>
          <w:rFonts w:eastAsiaTheme="minorEastAsia"/>
          <w:sz w:val="18"/>
          <w:szCs w:val="18"/>
          <w:lang w:eastAsia="zh-CN"/>
        </w:rPr>
        <w:tab/>
        <w:t>Huawei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R3-212665</w:t>
      </w:r>
      <w:r w:rsidRPr="00133A80">
        <w:rPr>
          <w:rFonts w:eastAsiaTheme="minorEastAsia"/>
          <w:sz w:val="18"/>
          <w:szCs w:val="18"/>
          <w:lang w:eastAsia="zh-CN"/>
        </w:rPr>
        <w:tab/>
        <w:t>CB: # 1209_SONMDT_InterSystemEnergy - Summary of email discussion</w:t>
      </w:r>
      <w:r w:rsidRPr="00133A80">
        <w:rPr>
          <w:rFonts w:eastAsiaTheme="minorEastAsia"/>
          <w:sz w:val="18"/>
          <w:szCs w:val="18"/>
          <w:lang w:eastAsia="zh-CN"/>
        </w:rPr>
        <w:tab/>
        <w:t>CMCC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R3-212666</w:t>
      </w:r>
      <w:r w:rsidRPr="00133A80">
        <w:rPr>
          <w:rFonts w:eastAsiaTheme="minorEastAsia"/>
          <w:sz w:val="18"/>
          <w:szCs w:val="18"/>
          <w:lang w:eastAsia="zh-CN"/>
        </w:rPr>
        <w:tab/>
        <w:t>CB: # 1210_SONMDT_InterSystemLoad - Summary of email discussion</w:t>
      </w:r>
      <w:r w:rsidRPr="00133A80">
        <w:rPr>
          <w:rFonts w:eastAsiaTheme="minorEastAsia"/>
          <w:sz w:val="18"/>
          <w:szCs w:val="18"/>
          <w:lang w:eastAsia="zh-CN"/>
        </w:rPr>
        <w:tab/>
        <w:t>ZTE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R3-212667</w:t>
      </w:r>
      <w:r w:rsidRPr="00133A80">
        <w:rPr>
          <w:rFonts w:eastAsiaTheme="minorEastAsia"/>
          <w:sz w:val="18"/>
          <w:szCs w:val="18"/>
          <w:lang w:eastAsia="zh-CN"/>
        </w:rPr>
        <w:tab/>
        <w:t>CB: # 1211_SONMDT_2StepRACH - Summary of email discussion</w:t>
      </w:r>
      <w:r w:rsidRPr="00133A80">
        <w:rPr>
          <w:rFonts w:eastAsiaTheme="minorEastAsia"/>
          <w:sz w:val="18"/>
          <w:szCs w:val="18"/>
          <w:lang w:eastAsia="zh-CN"/>
        </w:rPr>
        <w:tab/>
        <w:t>Ericsson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R3-212668</w:t>
      </w:r>
      <w:r w:rsidRPr="00133A80">
        <w:rPr>
          <w:rFonts w:eastAsiaTheme="minorEastAsia"/>
          <w:sz w:val="18"/>
          <w:szCs w:val="18"/>
          <w:lang w:eastAsia="zh-CN"/>
        </w:rPr>
        <w:tab/>
        <w:t>CB: # 1212_SONMDT_MobEnh - Summary of email discussion</w:t>
      </w:r>
      <w:r w:rsidRPr="00133A80">
        <w:rPr>
          <w:rFonts w:eastAsiaTheme="minorEastAsia"/>
          <w:sz w:val="18"/>
          <w:szCs w:val="18"/>
          <w:lang w:eastAsia="zh-CN"/>
        </w:rPr>
        <w:tab/>
        <w:t>Lenovo - moderato</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R3-212669</w:t>
      </w:r>
      <w:r w:rsidRPr="00133A80">
        <w:rPr>
          <w:rFonts w:eastAsiaTheme="minorEastAsia"/>
          <w:sz w:val="18"/>
          <w:szCs w:val="18"/>
          <w:lang w:eastAsia="zh-CN"/>
        </w:rPr>
        <w:tab/>
        <w:t>CB: # 1213_SONMDT_MDTEnh - Summary of email discussion</w:t>
      </w:r>
      <w:r w:rsidRPr="00133A80">
        <w:rPr>
          <w:rFonts w:eastAsiaTheme="minorEastAsia"/>
          <w:sz w:val="18"/>
          <w:szCs w:val="18"/>
          <w:lang w:eastAsia="zh-CN"/>
        </w:rPr>
        <w:tab/>
        <w:t>Huawei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R3-212670</w:t>
      </w:r>
      <w:r w:rsidRPr="00133A80">
        <w:rPr>
          <w:rFonts w:eastAsiaTheme="minorEastAsia"/>
          <w:sz w:val="18"/>
          <w:szCs w:val="18"/>
          <w:lang w:eastAsia="zh-CN"/>
        </w:rPr>
        <w:tab/>
        <w:t>CB: # 1214_SONMDT_MDT-MR-DC - Summary of email discussion</w:t>
      </w:r>
      <w:r w:rsidRPr="00133A80">
        <w:rPr>
          <w:rFonts w:eastAsiaTheme="minorEastAsia"/>
          <w:sz w:val="18"/>
          <w:szCs w:val="18"/>
          <w:lang w:eastAsia="zh-CN"/>
        </w:rPr>
        <w:tab/>
        <w:t>Qualcomm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R3-212671</w:t>
      </w:r>
      <w:r w:rsidRPr="00133A80">
        <w:rPr>
          <w:rFonts w:eastAsiaTheme="minorEastAsia"/>
          <w:sz w:val="18"/>
          <w:szCs w:val="18"/>
          <w:lang w:eastAsia="zh-CN"/>
        </w:rPr>
        <w:tab/>
        <w:t>CB: # 1215_SONMDT_L2 - Summary of email discussion</w:t>
      </w:r>
      <w:r w:rsidRPr="00133A80">
        <w:rPr>
          <w:rFonts w:eastAsiaTheme="minorEastAsia"/>
          <w:sz w:val="18"/>
          <w:szCs w:val="18"/>
          <w:lang w:eastAsia="zh-CN"/>
        </w:rPr>
        <w:tab/>
        <w:t>Ericsson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R3-212672</w:t>
      </w:r>
      <w:r w:rsidRPr="00133A80">
        <w:rPr>
          <w:rFonts w:eastAsiaTheme="minorEastAsia"/>
          <w:sz w:val="18"/>
          <w:szCs w:val="18"/>
          <w:lang w:eastAsia="zh-CN"/>
        </w:rPr>
        <w:tab/>
        <w:t>CB: # 1216_SONMDT_NR-U - Summary of email discussion</w:t>
      </w:r>
      <w:r w:rsidRPr="00133A80">
        <w:rPr>
          <w:rFonts w:eastAsiaTheme="minorEastAsia"/>
          <w:sz w:val="18"/>
          <w:szCs w:val="18"/>
          <w:lang w:eastAsia="zh-CN"/>
        </w:rPr>
        <w:tab/>
        <w:t>Nokia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R3-212805</w:t>
      </w:r>
      <w:r w:rsidRPr="00133A80">
        <w:rPr>
          <w:rFonts w:eastAsiaTheme="minorEastAsia"/>
          <w:sz w:val="18"/>
          <w:szCs w:val="18"/>
          <w:lang w:eastAsia="zh-CN"/>
        </w:rPr>
        <w:tab/>
        <w:t>(TP for BL CR to TS 38.300) Inter-system Inter-RAT Energy Saving</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R3-212816</w:t>
      </w:r>
      <w:r w:rsidRPr="00133A80">
        <w:rPr>
          <w:rFonts w:eastAsiaTheme="minorEastAsia"/>
          <w:sz w:val="18"/>
          <w:szCs w:val="18"/>
          <w:lang w:eastAsia="zh-CN"/>
        </w:rPr>
        <w:tab/>
        <w:t>CB: # 1208_SONMDT_CCO - Summary of email discussion</w:t>
      </w:r>
      <w:r w:rsidRPr="00133A80">
        <w:rPr>
          <w:rFonts w:eastAsiaTheme="minorEastAsia"/>
          <w:sz w:val="18"/>
          <w:szCs w:val="18"/>
          <w:lang w:eastAsia="zh-CN"/>
        </w:rPr>
        <w:tab/>
        <w:t>Huawei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R3-212817</w:t>
      </w:r>
      <w:r w:rsidRPr="00133A80">
        <w:rPr>
          <w:rFonts w:eastAsiaTheme="minorEastAsia"/>
          <w:sz w:val="18"/>
          <w:szCs w:val="18"/>
          <w:lang w:eastAsia="zh-CN"/>
        </w:rPr>
        <w:tab/>
        <w:t>(TP for BL CR to TS 38.300) Inter-system Inter-RAT Energy Saving</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R3-212819</w:t>
      </w:r>
      <w:r w:rsidRPr="00133A80">
        <w:rPr>
          <w:rFonts w:eastAsiaTheme="minorEastAsia"/>
          <w:sz w:val="18"/>
          <w:szCs w:val="18"/>
          <w:lang w:eastAsia="zh-CN"/>
        </w:rPr>
        <w:tab/>
        <w:t>CB: # 1207_SONMDT_RACH - Summary of email discussion</w:t>
      </w:r>
      <w:r w:rsidRPr="00133A80">
        <w:rPr>
          <w:rFonts w:eastAsiaTheme="minorEastAsia"/>
          <w:sz w:val="18"/>
          <w:szCs w:val="18"/>
          <w:lang w:eastAsia="zh-CN"/>
        </w:rPr>
        <w:tab/>
        <w:t>Nokia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R3-212822</w:t>
      </w:r>
      <w:r w:rsidRPr="00133A80">
        <w:rPr>
          <w:rFonts w:eastAsiaTheme="minorEastAsia"/>
          <w:sz w:val="18"/>
          <w:szCs w:val="18"/>
          <w:lang w:eastAsia="zh-CN"/>
        </w:rPr>
        <w:tab/>
        <w:t>CB: # 1206_SONMDT_SNChangeFail - Summary of email discussion</w:t>
      </w:r>
      <w:r w:rsidRPr="00133A80">
        <w:rPr>
          <w:rFonts w:eastAsiaTheme="minorEastAsia"/>
          <w:sz w:val="18"/>
          <w:szCs w:val="18"/>
          <w:lang w:eastAsia="zh-CN"/>
        </w:rPr>
        <w:tab/>
        <w:t>Samsung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R3-212823</w:t>
      </w:r>
      <w:r w:rsidRPr="00133A80">
        <w:rPr>
          <w:rFonts w:eastAsiaTheme="minorEastAsia"/>
          <w:sz w:val="18"/>
          <w:szCs w:val="18"/>
          <w:lang w:eastAsia="zh-CN"/>
        </w:rPr>
        <w:tab/>
        <w:t>(TP for MDT BL CR for TS 37.320): PLMN checking during UE context retrieval</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R3-212824</w:t>
      </w:r>
      <w:r w:rsidRPr="00133A80">
        <w:rPr>
          <w:rFonts w:eastAsiaTheme="minorEastAsia"/>
          <w:sz w:val="18"/>
          <w:szCs w:val="18"/>
          <w:lang w:eastAsia="zh-CN"/>
        </w:rPr>
        <w:tab/>
        <w:t>LS on Area scope configuration and Frequency band info in MDT configuration</w:t>
      </w:r>
      <w:r w:rsidRPr="00133A80">
        <w:rPr>
          <w:rFonts w:eastAsiaTheme="minorEastAsia"/>
          <w:sz w:val="18"/>
          <w:szCs w:val="18"/>
          <w:lang w:eastAsia="zh-CN"/>
        </w:rPr>
        <w:tab/>
        <w:t>Huawei</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R3-212828</w:t>
      </w:r>
      <w:r w:rsidRPr="00133A80">
        <w:rPr>
          <w:rFonts w:eastAsiaTheme="minorEastAsia"/>
          <w:sz w:val="18"/>
          <w:szCs w:val="18"/>
          <w:lang w:eastAsia="zh-CN"/>
        </w:rPr>
        <w:tab/>
        <w:t>CB: # 1213_SONMDT_MDTEnh - Summary of email discussion</w:t>
      </w:r>
      <w:r w:rsidRPr="00133A80">
        <w:rPr>
          <w:rFonts w:eastAsiaTheme="minorEastAsia"/>
          <w:sz w:val="18"/>
          <w:szCs w:val="18"/>
          <w:lang w:eastAsia="zh-CN"/>
        </w:rPr>
        <w:tab/>
        <w:t>Huawei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R3-212843</w:t>
      </w:r>
      <w:r w:rsidRPr="00133A80">
        <w:rPr>
          <w:rFonts w:eastAsiaTheme="minorEastAsia"/>
          <w:sz w:val="18"/>
          <w:szCs w:val="18"/>
          <w:lang w:eastAsia="zh-CN"/>
        </w:rPr>
        <w:tab/>
        <w:t>(TP for SON BLCR for 38.423) Load Balancing Enhancements</w:t>
      </w:r>
      <w:r w:rsidRPr="00133A80">
        <w:rPr>
          <w:rFonts w:eastAsiaTheme="minorEastAsia"/>
          <w:sz w:val="18"/>
          <w:szCs w:val="18"/>
          <w:lang w:eastAsia="zh-CN"/>
        </w:rPr>
        <w:tab/>
        <w:t>Huawei, ZTE, Nokia, Nokia Shanghai Bell, Deutsche Telekom, BT, China Telecom</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R3-212846</w:t>
      </w:r>
      <w:r w:rsidRPr="00133A80">
        <w:rPr>
          <w:rFonts w:eastAsiaTheme="minorEastAsia"/>
          <w:sz w:val="18"/>
          <w:szCs w:val="18"/>
          <w:lang w:eastAsia="zh-CN"/>
        </w:rPr>
        <w:tab/>
        <w:t>CB: # 1205_SONMDT_LoadBalancing - Summary of email discussion</w:t>
      </w:r>
      <w:r w:rsidRPr="00133A80">
        <w:rPr>
          <w:rFonts w:eastAsiaTheme="minorEastAsia"/>
          <w:sz w:val="18"/>
          <w:szCs w:val="18"/>
          <w:lang w:eastAsia="zh-CN"/>
        </w:rPr>
        <w:tab/>
        <w:t>Nokia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R3-212849</w:t>
      </w:r>
      <w:r w:rsidRPr="00133A80">
        <w:rPr>
          <w:rFonts w:eastAsiaTheme="minorEastAsia"/>
          <w:sz w:val="18"/>
          <w:szCs w:val="18"/>
          <w:lang w:eastAsia="zh-CN"/>
        </w:rPr>
        <w:tab/>
        <w:t xml:space="preserve">(TP to TS 38.473, </w:t>
      </w:r>
      <w:proofErr w:type="spellStart"/>
      <w:r w:rsidRPr="00133A80">
        <w:rPr>
          <w:rFonts w:eastAsiaTheme="minorEastAsia"/>
          <w:sz w:val="18"/>
          <w:szCs w:val="18"/>
          <w:lang w:eastAsia="zh-CN"/>
        </w:rPr>
        <w:t>NR_ENDC_SON_MDT_enh</w:t>
      </w:r>
      <w:proofErr w:type="spellEnd"/>
      <w:r w:rsidRPr="00133A80">
        <w:rPr>
          <w:rFonts w:eastAsiaTheme="minorEastAsia"/>
          <w:sz w:val="18"/>
          <w:szCs w:val="18"/>
          <w:lang w:eastAsia="zh-CN"/>
        </w:rPr>
        <w:t>-Core) Adding slice to the load information</w:t>
      </w:r>
      <w:r w:rsidRPr="00133A80">
        <w:rPr>
          <w:rFonts w:eastAsiaTheme="minorEastAsia"/>
          <w:sz w:val="18"/>
          <w:szCs w:val="18"/>
          <w:lang w:eastAsia="zh-CN"/>
        </w:rPr>
        <w:tab/>
        <w:t>Nokia, Nokia Shanghai Bell, ZTE, Deutsche Telekom, BT, China Telecom, Huawei, CMCC, 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R3-212876</w:t>
      </w:r>
      <w:r w:rsidRPr="00133A80">
        <w:rPr>
          <w:rFonts w:eastAsiaTheme="minorEastAsia"/>
          <w:sz w:val="18"/>
          <w:szCs w:val="18"/>
          <w:lang w:eastAsia="zh-CN"/>
        </w:rPr>
        <w:tab/>
        <w:t>CB: # 1214_SONMDT_MDT-MR-DC - Summary of email discussion</w:t>
      </w:r>
      <w:r w:rsidRPr="00133A80">
        <w:rPr>
          <w:rFonts w:eastAsiaTheme="minorEastAsia"/>
          <w:sz w:val="18"/>
          <w:szCs w:val="18"/>
          <w:lang w:eastAsia="zh-CN"/>
        </w:rPr>
        <w:tab/>
        <w:t>Qualcomm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R3-212891</w:t>
      </w:r>
      <w:r w:rsidRPr="00133A80">
        <w:rPr>
          <w:rFonts w:eastAsiaTheme="minorEastAsia"/>
          <w:sz w:val="18"/>
          <w:szCs w:val="18"/>
          <w:lang w:eastAsia="zh-CN"/>
        </w:rPr>
        <w:tab/>
        <w:t>[DRAFT] Reply LS on UE context keeping in the source cell</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R3-212921</w:t>
      </w:r>
      <w:r w:rsidRPr="00133A80">
        <w:rPr>
          <w:rFonts w:eastAsiaTheme="minorEastAsia"/>
          <w:sz w:val="18"/>
          <w:szCs w:val="18"/>
          <w:lang w:eastAsia="zh-CN"/>
        </w:rPr>
        <w:tab/>
        <w:t>CB: # 1204_SONMDT_UEHistory - Summary of email discussion</w:t>
      </w:r>
      <w:r w:rsidRPr="00133A80">
        <w:rPr>
          <w:rFonts w:eastAsiaTheme="minorEastAsia"/>
          <w:sz w:val="18"/>
          <w:szCs w:val="18"/>
          <w:lang w:eastAsia="zh-CN"/>
        </w:rPr>
        <w:tab/>
        <w:t>CATT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R3-212929</w:t>
      </w:r>
      <w:r w:rsidRPr="00133A80">
        <w:rPr>
          <w:rFonts w:eastAsiaTheme="minorEastAsia"/>
          <w:sz w:val="18"/>
          <w:szCs w:val="18"/>
          <w:lang w:eastAsia="zh-CN"/>
        </w:rPr>
        <w:tab/>
        <w:t>CB: # 1215_SONMDT_L2 - Summary of email discussion</w:t>
      </w:r>
      <w:r w:rsidRPr="00133A80">
        <w:rPr>
          <w:rFonts w:eastAsiaTheme="minorEastAsia"/>
          <w:sz w:val="18"/>
          <w:szCs w:val="18"/>
          <w:lang w:eastAsia="zh-CN"/>
        </w:rPr>
        <w:tab/>
        <w:t>Ericsson - moderator</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R3-212935</w:t>
      </w:r>
      <w:r w:rsidRPr="00133A80">
        <w:rPr>
          <w:rFonts w:eastAsiaTheme="minorEastAsia"/>
          <w:sz w:val="18"/>
          <w:szCs w:val="18"/>
          <w:lang w:eastAsia="zh-CN"/>
        </w:rPr>
        <w:tab/>
        <w:t>LS on UP measurements for Successful Handover Report</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R3-212939</w:t>
      </w:r>
      <w:r w:rsidRPr="00133A80">
        <w:rPr>
          <w:rFonts w:eastAsiaTheme="minorEastAsia"/>
          <w:sz w:val="18"/>
          <w:szCs w:val="18"/>
          <w:lang w:eastAsia="zh-CN"/>
        </w:rPr>
        <w:tab/>
        <w:t>[DRAFT] LS on Report Amount for M5, M5, M6, M7 measurements</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R3-212944</w:t>
      </w:r>
      <w:r w:rsidRPr="00133A80">
        <w:rPr>
          <w:rFonts w:eastAsiaTheme="minorEastAsia"/>
          <w:sz w:val="18"/>
          <w:szCs w:val="18"/>
          <w:lang w:eastAsia="zh-CN"/>
        </w:rPr>
        <w:tab/>
        <w:t>Reply LS on UE context keeping in the source cell</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R3-212952</w:t>
      </w:r>
      <w:r w:rsidRPr="00133A80">
        <w:rPr>
          <w:rFonts w:eastAsiaTheme="minorEastAsia"/>
          <w:sz w:val="18"/>
          <w:szCs w:val="18"/>
          <w:lang w:eastAsia="zh-CN"/>
        </w:rPr>
        <w:tab/>
        <w:t>(TP for SON BLCR for 38.423) Load Balancing Enhancements</w:t>
      </w:r>
      <w:r w:rsidRPr="00133A80">
        <w:rPr>
          <w:rFonts w:eastAsiaTheme="minorEastAsia"/>
          <w:sz w:val="18"/>
          <w:szCs w:val="18"/>
          <w:lang w:eastAsia="zh-CN"/>
        </w:rPr>
        <w:tab/>
        <w:t>Huawei, ZTE, Nokia, Nokia Shanghai Bell, Deutsche Telekom, BT, China Telecom, CMCC, Ericsson, CATT</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R3-212960</w:t>
      </w:r>
      <w:r w:rsidRPr="00133A80">
        <w:rPr>
          <w:rFonts w:eastAsiaTheme="minorEastAsia"/>
          <w:sz w:val="18"/>
          <w:szCs w:val="18"/>
          <w:lang w:eastAsia="zh-CN"/>
        </w:rPr>
        <w:tab/>
        <w:t>Update of Way forward on Scenarios for SON enhancements for CHO and DAPS HO</w:t>
      </w:r>
      <w:r w:rsidRPr="00133A80">
        <w:rPr>
          <w:rFonts w:eastAsiaTheme="minorEastAsia"/>
          <w:sz w:val="18"/>
          <w:szCs w:val="18"/>
          <w:lang w:eastAsia="zh-CN"/>
        </w:rPr>
        <w:tab/>
        <w:t>Lenovo, Motorola Mobility</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R3-212961</w:t>
      </w:r>
      <w:r w:rsidRPr="00133A80">
        <w:rPr>
          <w:rFonts w:eastAsiaTheme="minorEastAsia"/>
          <w:sz w:val="18"/>
          <w:szCs w:val="18"/>
          <w:lang w:eastAsia="zh-CN"/>
        </w:rPr>
        <w:tab/>
        <w:t>LS on Report Amount for M5, M5, M6, M7 measurements</w:t>
      </w:r>
      <w:r w:rsidRPr="00133A80">
        <w:rPr>
          <w:rFonts w:eastAsiaTheme="minorEastAsia"/>
          <w:sz w:val="18"/>
          <w:szCs w:val="18"/>
          <w:lang w:eastAsia="zh-CN"/>
        </w:rPr>
        <w:tab/>
        <w:t>Ericsson</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R3-212983</w:t>
      </w:r>
      <w:r w:rsidRPr="00133A80">
        <w:rPr>
          <w:rFonts w:eastAsiaTheme="minorEastAsia"/>
          <w:sz w:val="18"/>
          <w:szCs w:val="18"/>
          <w:lang w:eastAsia="zh-CN"/>
        </w:rPr>
        <w:tab/>
        <w:t>BLCR to 38.300_Addition of SON features enhancement</w:t>
      </w:r>
      <w:r w:rsidRPr="00133A80">
        <w:rPr>
          <w:rFonts w:eastAsiaTheme="minorEastAsia"/>
          <w:sz w:val="18"/>
          <w:szCs w:val="18"/>
          <w:lang w:eastAsia="zh-CN"/>
        </w:rPr>
        <w:tab/>
        <w:t>CMCC</w:t>
      </w:r>
    </w:p>
    <w:p w:rsidR="00133A80" w:rsidRPr="00133A80" w:rsidRDefault="00133A80" w:rsidP="00133A80">
      <w:pPr>
        <w:spacing w:after="0"/>
        <w:rPr>
          <w:rFonts w:eastAsiaTheme="minorEastAsia"/>
          <w:sz w:val="18"/>
          <w:szCs w:val="18"/>
          <w:lang w:eastAsia="zh-CN"/>
        </w:rPr>
      </w:pPr>
      <w:r w:rsidRPr="00133A80">
        <w:rPr>
          <w:rFonts w:eastAsiaTheme="minorEastAsia"/>
          <w:sz w:val="18"/>
          <w:szCs w:val="18"/>
          <w:lang w:eastAsia="zh-CN"/>
        </w:rPr>
        <w:t>R3-212984</w:t>
      </w:r>
      <w:r w:rsidRPr="00133A80">
        <w:rPr>
          <w:rFonts w:eastAsiaTheme="minorEastAsia"/>
          <w:sz w:val="18"/>
          <w:szCs w:val="18"/>
          <w:lang w:eastAsia="zh-CN"/>
        </w:rPr>
        <w:tab/>
        <w:t>BLCR to 38.423_Addition of SON features enhancement</w:t>
      </w:r>
      <w:r w:rsidRPr="00133A80">
        <w:rPr>
          <w:rFonts w:eastAsiaTheme="minorEastAsia"/>
          <w:sz w:val="18"/>
          <w:szCs w:val="18"/>
          <w:lang w:eastAsia="zh-CN"/>
        </w:rPr>
        <w:tab/>
        <w:t>Samsung</w:t>
      </w:r>
    </w:p>
    <w:p w:rsidR="00133A80" w:rsidRPr="00582040" w:rsidRDefault="00133A80" w:rsidP="00133A80">
      <w:pPr>
        <w:spacing w:after="0"/>
        <w:rPr>
          <w:rFonts w:eastAsiaTheme="minorEastAsia"/>
          <w:sz w:val="18"/>
          <w:szCs w:val="18"/>
          <w:lang w:eastAsia="zh-CN"/>
        </w:rPr>
      </w:pPr>
      <w:r w:rsidRPr="00133A80">
        <w:rPr>
          <w:rFonts w:eastAsiaTheme="minorEastAsia"/>
          <w:sz w:val="18"/>
          <w:szCs w:val="18"/>
          <w:lang w:eastAsia="zh-CN"/>
        </w:rPr>
        <w:t>R3-212985</w:t>
      </w:r>
      <w:r w:rsidRPr="00133A80">
        <w:rPr>
          <w:rFonts w:eastAsiaTheme="minorEastAsia"/>
          <w:sz w:val="18"/>
          <w:szCs w:val="18"/>
          <w:lang w:eastAsia="zh-CN"/>
        </w:rPr>
        <w:tab/>
        <w:t>BLCR to 38.473_Addition of SON features enhancement</w:t>
      </w:r>
      <w:r w:rsidRPr="00133A80">
        <w:rPr>
          <w:rFonts w:eastAsiaTheme="minorEastAsia"/>
          <w:sz w:val="18"/>
          <w:szCs w:val="18"/>
          <w:lang w:eastAsia="zh-CN"/>
        </w:rPr>
        <w:tab/>
        <w:t>Huawei</w:t>
      </w:r>
    </w:p>
    <w:sectPr w:rsidR="00133A80" w:rsidRPr="00582040" w:rsidSect="006C090F">
      <w:footerReference w:type="default" r:id="rId15"/>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46B5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6B50B" w16cid:durableId="23E75D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D31" w:rsidRDefault="003E1D31">
      <w:r>
        <w:separator/>
      </w:r>
    </w:p>
  </w:endnote>
  <w:endnote w:type="continuationSeparator" w:id="0">
    <w:p w:rsidR="003E1D31" w:rsidRDefault="003E1D3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9B2" w:rsidRDefault="004B7E21">
    <w:pPr>
      <w:pStyle w:val="ab"/>
    </w:pPr>
    <w:r>
      <w:rPr>
        <w:rStyle w:val="ac"/>
      </w:rPr>
      <w:fldChar w:fldCharType="begin"/>
    </w:r>
    <w:r w:rsidR="00BD69B2">
      <w:rPr>
        <w:rStyle w:val="ac"/>
      </w:rPr>
      <w:instrText xml:space="preserve"> PAGE </w:instrText>
    </w:r>
    <w:r>
      <w:rPr>
        <w:rStyle w:val="ac"/>
      </w:rPr>
      <w:fldChar w:fldCharType="separate"/>
    </w:r>
    <w:r w:rsidR="007214B9">
      <w:rPr>
        <w:rStyle w:val="ac"/>
      </w:rPr>
      <w:t>1</w:t>
    </w:r>
    <w:r>
      <w:rPr>
        <w:rStyle w:val="ac"/>
      </w:rPr>
      <w:fldChar w:fldCharType="end"/>
    </w:r>
    <w:r w:rsidR="00BD69B2">
      <w:rPr>
        <w:rStyle w:val="ac"/>
      </w:rPr>
      <w:t xml:space="preserve"> / </w:t>
    </w:r>
    <w:r>
      <w:rPr>
        <w:rStyle w:val="ac"/>
      </w:rPr>
      <w:fldChar w:fldCharType="begin"/>
    </w:r>
    <w:r w:rsidR="00BD69B2">
      <w:rPr>
        <w:rStyle w:val="ac"/>
      </w:rPr>
      <w:instrText xml:space="preserve"> NUMPAGES </w:instrText>
    </w:r>
    <w:r>
      <w:rPr>
        <w:rStyle w:val="ac"/>
      </w:rPr>
      <w:fldChar w:fldCharType="separate"/>
    </w:r>
    <w:r w:rsidR="007214B9">
      <w:rPr>
        <w:rStyle w:val="ac"/>
      </w:rPr>
      <w:t>15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D31" w:rsidRDefault="003E1D31">
      <w:r>
        <w:separator/>
      </w:r>
    </w:p>
  </w:footnote>
  <w:footnote w:type="continuationSeparator" w:id="0">
    <w:p w:rsidR="003E1D31" w:rsidRDefault="003E1D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54C5"/>
    <w:multiLevelType w:val="hybridMultilevel"/>
    <w:tmpl w:val="B5C6E3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E96CE5"/>
    <w:multiLevelType w:val="hybridMultilevel"/>
    <w:tmpl w:val="04C0B234"/>
    <w:lvl w:ilvl="0" w:tplc="3B7C5F6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C6414"/>
    <w:multiLevelType w:val="hybridMultilevel"/>
    <w:tmpl w:val="346A11B8"/>
    <w:lvl w:ilvl="0" w:tplc="58D8C818">
      <w:start w:val="1"/>
      <w:numFmt w:val="bullet"/>
      <w:lvlText w:val="−"/>
      <w:lvlJc w:val="left"/>
      <w:pPr>
        <w:ind w:left="840" w:hanging="420"/>
      </w:pPr>
      <w:rPr>
        <w:rFonts w:ascii="Microsoft YaHei" w:eastAsia="Microsoft YaHei" w:hAnsi="Microsoft YaHei"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868581E"/>
    <w:multiLevelType w:val="hybridMultilevel"/>
    <w:tmpl w:val="9388481E"/>
    <w:lvl w:ilvl="0" w:tplc="332099CC">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7B6EE5"/>
    <w:multiLevelType w:val="hybridMultilevel"/>
    <w:tmpl w:val="34FC2C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4F60EFC"/>
    <w:multiLevelType w:val="hybridMultilevel"/>
    <w:tmpl w:val="0BDEAF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7917FC7"/>
    <w:multiLevelType w:val="hybridMultilevel"/>
    <w:tmpl w:val="8ADEE8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C31010"/>
    <w:multiLevelType w:val="hybridMultilevel"/>
    <w:tmpl w:val="C9F09A40"/>
    <w:lvl w:ilvl="0" w:tplc="84FC2AC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06B7E8F"/>
    <w:multiLevelType w:val="hybridMultilevel"/>
    <w:tmpl w:val="F68880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642FDC"/>
    <w:multiLevelType w:val="hybridMultilevel"/>
    <w:tmpl w:val="B296A5C2"/>
    <w:lvl w:ilvl="0" w:tplc="3F9A4F08">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27">
    <w:nsid w:val="488F59AB"/>
    <w:multiLevelType w:val="hybridMultilevel"/>
    <w:tmpl w:val="5E44C3C0"/>
    <w:lvl w:ilvl="0" w:tplc="3F9A4F08">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8ED67E5"/>
    <w:multiLevelType w:val="hybridMultilevel"/>
    <w:tmpl w:val="16B44A3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4EB942A4"/>
    <w:multiLevelType w:val="hybridMultilevel"/>
    <w:tmpl w:val="C584E244"/>
    <w:lvl w:ilvl="0" w:tplc="2E4456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FBA67FF"/>
    <w:multiLevelType w:val="multilevel"/>
    <w:tmpl w:val="F3CC8392"/>
    <w:lvl w:ilvl="0">
      <w:start w:val="1"/>
      <w:numFmt w:val="bullet"/>
      <w:lvlText w:val="−"/>
      <w:lvlJc w:val="left"/>
      <w:pPr>
        <w:ind w:left="420" w:hanging="420"/>
      </w:pPr>
      <w:rPr>
        <w:rFonts w:ascii="Microsoft YaHei" w:eastAsia="Microsoft YaHei" w:hAnsi="Microsoft YaHei"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4FC456AB"/>
    <w:multiLevelType w:val="hybridMultilevel"/>
    <w:tmpl w:val="30CA04DC"/>
    <w:lvl w:ilvl="0" w:tplc="5880B0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83528A1"/>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A110A62"/>
    <w:multiLevelType w:val="hybridMultilevel"/>
    <w:tmpl w:val="2C66BA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nsid w:val="67352BA2"/>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C8619E5"/>
    <w:multiLevelType w:val="hybridMultilevel"/>
    <w:tmpl w:val="3A2AE3BE"/>
    <w:lvl w:ilvl="0" w:tplc="CE0C3C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E8E1F91"/>
    <w:multiLevelType w:val="hybridMultilevel"/>
    <w:tmpl w:val="7C042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426391A"/>
    <w:multiLevelType w:val="hybridMultilevel"/>
    <w:tmpl w:val="2892E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7C757475"/>
    <w:multiLevelType w:val="hybridMultilevel"/>
    <w:tmpl w:val="13E23CFE"/>
    <w:lvl w:ilvl="0" w:tplc="034E303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083C90"/>
    <w:multiLevelType w:val="hybridMultilevel"/>
    <w:tmpl w:val="1E6C94A2"/>
    <w:lvl w:ilvl="0" w:tplc="F25091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F67787C"/>
    <w:multiLevelType w:val="hybridMultilevel"/>
    <w:tmpl w:val="1FEE493A"/>
    <w:lvl w:ilvl="0" w:tplc="8CC26A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F80201B"/>
    <w:multiLevelType w:val="hybridMultilevel"/>
    <w:tmpl w:val="A60486CC"/>
    <w:lvl w:ilvl="0" w:tplc="50740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15"/>
  </w:num>
  <w:num w:numId="3">
    <w:abstractNumId w:val="45"/>
  </w:num>
  <w:num w:numId="4">
    <w:abstractNumId w:val="11"/>
  </w:num>
  <w:num w:numId="5">
    <w:abstractNumId w:val="31"/>
  </w:num>
  <w:num w:numId="6">
    <w:abstractNumId w:val="33"/>
  </w:num>
  <w:num w:numId="7">
    <w:abstractNumId w:val="20"/>
  </w:num>
  <w:num w:numId="8">
    <w:abstractNumId w:val="43"/>
  </w:num>
  <w:num w:numId="9">
    <w:abstractNumId w:val="38"/>
  </w:num>
  <w:num w:numId="10">
    <w:abstractNumId w:val="1"/>
  </w:num>
  <w:num w:numId="11">
    <w:abstractNumId w:val="24"/>
  </w:num>
  <w:num w:numId="12">
    <w:abstractNumId w:val="14"/>
  </w:num>
  <w:num w:numId="13">
    <w:abstractNumId w:val="36"/>
  </w:num>
  <w:num w:numId="14">
    <w:abstractNumId w:val="29"/>
  </w:num>
  <w:num w:numId="15">
    <w:abstractNumId w:val="34"/>
  </w:num>
  <w:num w:numId="16">
    <w:abstractNumId w:val="9"/>
  </w:num>
  <w:num w:numId="17">
    <w:abstractNumId w:val="22"/>
  </w:num>
  <w:num w:numId="18">
    <w:abstractNumId w:val="2"/>
  </w:num>
  <w:num w:numId="19">
    <w:abstractNumId w:val="19"/>
  </w:num>
  <w:num w:numId="20">
    <w:abstractNumId w:val="8"/>
  </w:num>
  <w:num w:numId="21">
    <w:abstractNumId w:val="18"/>
  </w:num>
  <w:num w:numId="22">
    <w:abstractNumId w:val="26"/>
  </w:num>
  <w:num w:numId="23">
    <w:abstractNumId w:val="37"/>
  </w:num>
  <w:num w:numId="24">
    <w:abstractNumId w:val="46"/>
  </w:num>
  <w:num w:numId="25">
    <w:abstractNumId w:val="32"/>
  </w:num>
  <w:num w:numId="26">
    <w:abstractNumId w:val="48"/>
  </w:num>
  <w:num w:numId="27">
    <w:abstractNumId w:val="16"/>
  </w:num>
  <w:num w:numId="28">
    <w:abstractNumId w:val="28"/>
  </w:num>
  <w:num w:numId="29">
    <w:abstractNumId w:val="7"/>
  </w:num>
  <w:num w:numId="30">
    <w:abstractNumId w:val="40"/>
  </w:num>
  <w:num w:numId="31">
    <w:abstractNumId w:val="12"/>
  </w:num>
  <w:num w:numId="32">
    <w:abstractNumId w:val="3"/>
  </w:num>
  <w:num w:numId="33">
    <w:abstractNumId w:val="44"/>
  </w:num>
  <w:num w:numId="34">
    <w:abstractNumId w:val="13"/>
  </w:num>
  <w:num w:numId="35">
    <w:abstractNumId w:val="49"/>
  </w:num>
  <w:num w:numId="36">
    <w:abstractNumId w:val="41"/>
  </w:num>
  <w:num w:numId="37">
    <w:abstractNumId w:val="35"/>
  </w:num>
  <w:num w:numId="38">
    <w:abstractNumId w:val="21"/>
  </w:num>
  <w:num w:numId="39">
    <w:abstractNumId w:val="47"/>
  </w:num>
  <w:num w:numId="40">
    <w:abstractNumId w:val="5"/>
  </w:num>
  <w:num w:numId="41">
    <w:abstractNumId w:val="6"/>
  </w:num>
  <w:num w:numId="42">
    <w:abstractNumId w:val="10"/>
  </w:num>
  <w:num w:numId="43">
    <w:abstractNumId w:val="27"/>
  </w:num>
  <w:num w:numId="44">
    <w:abstractNumId w:val="4"/>
  </w:num>
  <w:num w:numId="45">
    <w:abstractNumId w:val="25"/>
  </w:num>
  <w:num w:numId="46">
    <w:abstractNumId w:val="42"/>
  </w:num>
  <w:num w:numId="47">
    <w:abstractNumId w:val="17"/>
  </w:num>
  <w:num w:numId="48">
    <w:abstractNumId w:val="23"/>
  </w:num>
  <w:num w:numId="49">
    <w:abstractNumId w:val="0"/>
  </w:num>
  <w:num w:numId="50">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deepa">
    <w15:presenceInfo w15:providerId="None" w15:userId="Pradeep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6626">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32BB"/>
    <w:rsid w:val="000338B8"/>
    <w:rsid w:val="00034AE8"/>
    <w:rsid w:val="000350BF"/>
    <w:rsid w:val="00036D37"/>
    <w:rsid w:val="00040EDD"/>
    <w:rsid w:val="00041DE5"/>
    <w:rsid w:val="00043F78"/>
    <w:rsid w:val="0004456C"/>
    <w:rsid w:val="000450F3"/>
    <w:rsid w:val="000472BD"/>
    <w:rsid w:val="00047A0F"/>
    <w:rsid w:val="000522A9"/>
    <w:rsid w:val="0005259B"/>
    <w:rsid w:val="0005370E"/>
    <w:rsid w:val="00053BD3"/>
    <w:rsid w:val="00053FEE"/>
    <w:rsid w:val="00054ED1"/>
    <w:rsid w:val="000550EC"/>
    <w:rsid w:val="00055C44"/>
    <w:rsid w:val="00056CEA"/>
    <w:rsid w:val="0006007F"/>
    <w:rsid w:val="00060AE4"/>
    <w:rsid w:val="00064E90"/>
    <w:rsid w:val="00065443"/>
    <w:rsid w:val="000675AA"/>
    <w:rsid w:val="0006791F"/>
    <w:rsid w:val="00067F24"/>
    <w:rsid w:val="000700B2"/>
    <w:rsid w:val="00070BD0"/>
    <w:rsid w:val="00071500"/>
    <w:rsid w:val="000746A7"/>
    <w:rsid w:val="00083695"/>
    <w:rsid w:val="00085842"/>
    <w:rsid w:val="00085B15"/>
    <w:rsid w:val="00087233"/>
    <w:rsid w:val="000909F8"/>
    <w:rsid w:val="000910BB"/>
    <w:rsid w:val="0009268E"/>
    <w:rsid w:val="000926AF"/>
    <w:rsid w:val="00092AAC"/>
    <w:rsid w:val="0009385A"/>
    <w:rsid w:val="000950A1"/>
    <w:rsid w:val="00096378"/>
    <w:rsid w:val="000979B3"/>
    <w:rsid w:val="000A00B9"/>
    <w:rsid w:val="000A09D0"/>
    <w:rsid w:val="000A2CF0"/>
    <w:rsid w:val="000A2EEF"/>
    <w:rsid w:val="000A3ED2"/>
    <w:rsid w:val="000A48E6"/>
    <w:rsid w:val="000A65DA"/>
    <w:rsid w:val="000B1191"/>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DA7"/>
    <w:rsid w:val="000E4C31"/>
    <w:rsid w:val="000E4F35"/>
    <w:rsid w:val="000F22EC"/>
    <w:rsid w:val="000F2E38"/>
    <w:rsid w:val="000F4C36"/>
    <w:rsid w:val="000F6A54"/>
    <w:rsid w:val="000F6C1C"/>
    <w:rsid w:val="00101052"/>
    <w:rsid w:val="001011C1"/>
    <w:rsid w:val="00101F4B"/>
    <w:rsid w:val="00102184"/>
    <w:rsid w:val="00104312"/>
    <w:rsid w:val="00104FD3"/>
    <w:rsid w:val="001064B3"/>
    <w:rsid w:val="001066E4"/>
    <w:rsid w:val="00106B5B"/>
    <w:rsid w:val="00111D84"/>
    <w:rsid w:val="00112FBD"/>
    <w:rsid w:val="0011325F"/>
    <w:rsid w:val="001133B3"/>
    <w:rsid w:val="0011350F"/>
    <w:rsid w:val="001141FE"/>
    <w:rsid w:val="001142F5"/>
    <w:rsid w:val="00114655"/>
    <w:rsid w:val="00114B79"/>
    <w:rsid w:val="00114C52"/>
    <w:rsid w:val="00116F4B"/>
    <w:rsid w:val="001204C5"/>
    <w:rsid w:val="00122C49"/>
    <w:rsid w:val="00125356"/>
    <w:rsid w:val="00125720"/>
    <w:rsid w:val="00126392"/>
    <w:rsid w:val="00126B9C"/>
    <w:rsid w:val="001307FC"/>
    <w:rsid w:val="00130D14"/>
    <w:rsid w:val="00131877"/>
    <w:rsid w:val="00133A80"/>
    <w:rsid w:val="00133D6A"/>
    <w:rsid w:val="001342AE"/>
    <w:rsid w:val="00134922"/>
    <w:rsid w:val="00135BB4"/>
    <w:rsid w:val="00137471"/>
    <w:rsid w:val="00145B7A"/>
    <w:rsid w:val="00145FF8"/>
    <w:rsid w:val="0014669F"/>
    <w:rsid w:val="00146A86"/>
    <w:rsid w:val="001471C1"/>
    <w:rsid w:val="00150FD3"/>
    <w:rsid w:val="001515CC"/>
    <w:rsid w:val="00153ABE"/>
    <w:rsid w:val="0015430B"/>
    <w:rsid w:val="00156224"/>
    <w:rsid w:val="00156E89"/>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1BD"/>
    <w:rsid w:val="00187AA4"/>
    <w:rsid w:val="00190960"/>
    <w:rsid w:val="00190A39"/>
    <w:rsid w:val="00190A3E"/>
    <w:rsid w:val="00190D68"/>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6DB"/>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2B6B"/>
    <w:rsid w:val="001E3D6D"/>
    <w:rsid w:val="001E4F34"/>
    <w:rsid w:val="001F00A3"/>
    <w:rsid w:val="001F03FC"/>
    <w:rsid w:val="001F05EB"/>
    <w:rsid w:val="001F087C"/>
    <w:rsid w:val="001F1B1F"/>
    <w:rsid w:val="001F2A20"/>
    <w:rsid w:val="001F3949"/>
    <w:rsid w:val="001F486F"/>
    <w:rsid w:val="001F6EA7"/>
    <w:rsid w:val="001F7E5B"/>
    <w:rsid w:val="002007A4"/>
    <w:rsid w:val="00201C2A"/>
    <w:rsid w:val="002073D4"/>
    <w:rsid w:val="00207DC4"/>
    <w:rsid w:val="00214661"/>
    <w:rsid w:val="00214A9D"/>
    <w:rsid w:val="00216E5D"/>
    <w:rsid w:val="0022092A"/>
    <w:rsid w:val="0022244C"/>
    <w:rsid w:val="0022485E"/>
    <w:rsid w:val="00225714"/>
    <w:rsid w:val="002277E2"/>
    <w:rsid w:val="002313BD"/>
    <w:rsid w:val="00231D05"/>
    <w:rsid w:val="002339E3"/>
    <w:rsid w:val="002345DE"/>
    <w:rsid w:val="002358EF"/>
    <w:rsid w:val="00235932"/>
    <w:rsid w:val="00237085"/>
    <w:rsid w:val="0024290B"/>
    <w:rsid w:val="00242F36"/>
    <w:rsid w:val="00243A99"/>
    <w:rsid w:val="002504C7"/>
    <w:rsid w:val="00253786"/>
    <w:rsid w:val="00253BA9"/>
    <w:rsid w:val="00253BE4"/>
    <w:rsid w:val="00253FBA"/>
    <w:rsid w:val="00254360"/>
    <w:rsid w:val="00256C40"/>
    <w:rsid w:val="0025739D"/>
    <w:rsid w:val="00257497"/>
    <w:rsid w:val="00261126"/>
    <w:rsid w:val="00261509"/>
    <w:rsid w:val="0026183A"/>
    <w:rsid w:val="0026311A"/>
    <w:rsid w:val="00263320"/>
    <w:rsid w:val="0026560A"/>
    <w:rsid w:val="00266DF3"/>
    <w:rsid w:val="0027164F"/>
    <w:rsid w:val="00271661"/>
    <w:rsid w:val="002755E5"/>
    <w:rsid w:val="00276783"/>
    <w:rsid w:val="00277508"/>
    <w:rsid w:val="002810AD"/>
    <w:rsid w:val="0028210A"/>
    <w:rsid w:val="00286856"/>
    <w:rsid w:val="00291495"/>
    <w:rsid w:val="00291A4F"/>
    <w:rsid w:val="002937AA"/>
    <w:rsid w:val="002944CF"/>
    <w:rsid w:val="0029567C"/>
    <w:rsid w:val="00296CC5"/>
    <w:rsid w:val="002978FC"/>
    <w:rsid w:val="002A15FF"/>
    <w:rsid w:val="002A1954"/>
    <w:rsid w:val="002A1A74"/>
    <w:rsid w:val="002A2E84"/>
    <w:rsid w:val="002A4E0B"/>
    <w:rsid w:val="002A5020"/>
    <w:rsid w:val="002A6DBB"/>
    <w:rsid w:val="002B08FB"/>
    <w:rsid w:val="002B0DA2"/>
    <w:rsid w:val="002B36B3"/>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5438"/>
    <w:rsid w:val="002E54A9"/>
    <w:rsid w:val="002E55C8"/>
    <w:rsid w:val="002E58DF"/>
    <w:rsid w:val="002E6A4C"/>
    <w:rsid w:val="002E737C"/>
    <w:rsid w:val="002F11ED"/>
    <w:rsid w:val="002F2AC4"/>
    <w:rsid w:val="002F6E75"/>
    <w:rsid w:val="00301B7A"/>
    <w:rsid w:val="00301D06"/>
    <w:rsid w:val="00301E98"/>
    <w:rsid w:val="0030329B"/>
    <w:rsid w:val="00304867"/>
    <w:rsid w:val="0030568E"/>
    <w:rsid w:val="00305CCF"/>
    <w:rsid w:val="00306112"/>
    <w:rsid w:val="00306D59"/>
    <w:rsid w:val="00307F24"/>
    <w:rsid w:val="00312558"/>
    <w:rsid w:val="0031635C"/>
    <w:rsid w:val="00316813"/>
    <w:rsid w:val="00317B57"/>
    <w:rsid w:val="003219E4"/>
    <w:rsid w:val="003219E9"/>
    <w:rsid w:val="00322024"/>
    <w:rsid w:val="00322322"/>
    <w:rsid w:val="00322BC4"/>
    <w:rsid w:val="00323027"/>
    <w:rsid w:val="003230F3"/>
    <w:rsid w:val="00324E4F"/>
    <w:rsid w:val="0032503A"/>
    <w:rsid w:val="00325669"/>
    <w:rsid w:val="00325EE1"/>
    <w:rsid w:val="00332597"/>
    <w:rsid w:val="00332E55"/>
    <w:rsid w:val="00334986"/>
    <w:rsid w:val="003357C0"/>
    <w:rsid w:val="00336887"/>
    <w:rsid w:val="003426A6"/>
    <w:rsid w:val="00343F75"/>
    <w:rsid w:val="0034444D"/>
    <w:rsid w:val="00344D60"/>
    <w:rsid w:val="00345987"/>
    <w:rsid w:val="00345BC6"/>
    <w:rsid w:val="00345C68"/>
    <w:rsid w:val="00346477"/>
    <w:rsid w:val="00347CB0"/>
    <w:rsid w:val="00354682"/>
    <w:rsid w:val="003558E8"/>
    <w:rsid w:val="003560A2"/>
    <w:rsid w:val="003564F8"/>
    <w:rsid w:val="00356CD1"/>
    <w:rsid w:val="00357FE9"/>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C01"/>
    <w:rsid w:val="00381DF1"/>
    <w:rsid w:val="003827CF"/>
    <w:rsid w:val="00385E90"/>
    <w:rsid w:val="00385F0F"/>
    <w:rsid w:val="00387B89"/>
    <w:rsid w:val="00387C47"/>
    <w:rsid w:val="0039006B"/>
    <w:rsid w:val="0039390A"/>
    <w:rsid w:val="00393911"/>
    <w:rsid w:val="003945D2"/>
    <w:rsid w:val="00394AB0"/>
    <w:rsid w:val="00396252"/>
    <w:rsid w:val="0039713A"/>
    <w:rsid w:val="003A27F0"/>
    <w:rsid w:val="003A4B47"/>
    <w:rsid w:val="003A5698"/>
    <w:rsid w:val="003A747B"/>
    <w:rsid w:val="003B0785"/>
    <w:rsid w:val="003B1DF6"/>
    <w:rsid w:val="003B24AF"/>
    <w:rsid w:val="003B2930"/>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5036"/>
    <w:rsid w:val="003D764D"/>
    <w:rsid w:val="003D7A7D"/>
    <w:rsid w:val="003E1B86"/>
    <w:rsid w:val="003E1D31"/>
    <w:rsid w:val="003E3A1A"/>
    <w:rsid w:val="003E5F79"/>
    <w:rsid w:val="003E622A"/>
    <w:rsid w:val="003F038E"/>
    <w:rsid w:val="003F169C"/>
    <w:rsid w:val="003F187D"/>
    <w:rsid w:val="003F3BED"/>
    <w:rsid w:val="003F5D93"/>
    <w:rsid w:val="003F623B"/>
    <w:rsid w:val="00400283"/>
    <w:rsid w:val="0040091C"/>
    <w:rsid w:val="004017B7"/>
    <w:rsid w:val="004036D8"/>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37783"/>
    <w:rsid w:val="00442BF7"/>
    <w:rsid w:val="0044411B"/>
    <w:rsid w:val="004459A1"/>
    <w:rsid w:val="00446149"/>
    <w:rsid w:val="00451601"/>
    <w:rsid w:val="004531C9"/>
    <w:rsid w:val="00457D91"/>
    <w:rsid w:val="00460C31"/>
    <w:rsid w:val="0046226A"/>
    <w:rsid w:val="00462CC4"/>
    <w:rsid w:val="00464E5B"/>
    <w:rsid w:val="004662DE"/>
    <w:rsid w:val="0046677D"/>
    <w:rsid w:val="00467010"/>
    <w:rsid w:val="0047055A"/>
    <w:rsid w:val="00470A22"/>
    <w:rsid w:val="004716DD"/>
    <w:rsid w:val="00471E34"/>
    <w:rsid w:val="00474450"/>
    <w:rsid w:val="00474C12"/>
    <w:rsid w:val="004756E3"/>
    <w:rsid w:val="00476238"/>
    <w:rsid w:val="00477516"/>
    <w:rsid w:val="00477EDD"/>
    <w:rsid w:val="004873E6"/>
    <w:rsid w:val="004923D4"/>
    <w:rsid w:val="00497406"/>
    <w:rsid w:val="00497A65"/>
    <w:rsid w:val="00497CB1"/>
    <w:rsid w:val="004A01EF"/>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571D"/>
    <w:rsid w:val="004D1980"/>
    <w:rsid w:val="004D2D0D"/>
    <w:rsid w:val="004D34FA"/>
    <w:rsid w:val="004D4AB1"/>
    <w:rsid w:val="004D75F0"/>
    <w:rsid w:val="004D76B5"/>
    <w:rsid w:val="004E0085"/>
    <w:rsid w:val="004E57A7"/>
    <w:rsid w:val="004E57AC"/>
    <w:rsid w:val="004F218A"/>
    <w:rsid w:val="004F304B"/>
    <w:rsid w:val="004F48B9"/>
    <w:rsid w:val="004F4962"/>
    <w:rsid w:val="004F58BA"/>
    <w:rsid w:val="004F5A68"/>
    <w:rsid w:val="004F5DB1"/>
    <w:rsid w:val="00502889"/>
    <w:rsid w:val="005031B6"/>
    <w:rsid w:val="0050334E"/>
    <w:rsid w:val="005033D8"/>
    <w:rsid w:val="00505387"/>
    <w:rsid w:val="005117C7"/>
    <w:rsid w:val="005119BA"/>
    <w:rsid w:val="00512B11"/>
    <w:rsid w:val="00512DF7"/>
    <w:rsid w:val="005141E7"/>
    <w:rsid w:val="00517E63"/>
    <w:rsid w:val="005204B8"/>
    <w:rsid w:val="0052111A"/>
    <w:rsid w:val="005224D8"/>
    <w:rsid w:val="005224DC"/>
    <w:rsid w:val="00523431"/>
    <w:rsid w:val="00524938"/>
    <w:rsid w:val="00526822"/>
    <w:rsid w:val="00526B0D"/>
    <w:rsid w:val="00530014"/>
    <w:rsid w:val="00530DD0"/>
    <w:rsid w:val="005316C4"/>
    <w:rsid w:val="00531E6A"/>
    <w:rsid w:val="00532539"/>
    <w:rsid w:val="005348F6"/>
    <w:rsid w:val="00534DC4"/>
    <w:rsid w:val="00535F5E"/>
    <w:rsid w:val="00537437"/>
    <w:rsid w:val="00537DE2"/>
    <w:rsid w:val="00540EC0"/>
    <w:rsid w:val="0054167D"/>
    <w:rsid w:val="00543328"/>
    <w:rsid w:val="00547B41"/>
    <w:rsid w:val="005525CC"/>
    <w:rsid w:val="0055346F"/>
    <w:rsid w:val="00553709"/>
    <w:rsid w:val="005579FF"/>
    <w:rsid w:val="00565EEC"/>
    <w:rsid w:val="00571104"/>
    <w:rsid w:val="005712C2"/>
    <w:rsid w:val="00572109"/>
    <w:rsid w:val="0057353E"/>
    <w:rsid w:val="00573FA0"/>
    <w:rsid w:val="00574D23"/>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3315"/>
    <w:rsid w:val="00593A0E"/>
    <w:rsid w:val="0059624D"/>
    <w:rsid w:val="005A170D"/>
    <w:rsid w:val="005A40EA"/>
    <w:rsid w:val="005A45D5"/>
    <w:rsid w:val="005A49BA"/>
    <w:rsid w:val="005A557F"/>
    <w:rsid w:val="005A5D28"/>
    <w:rsid w:val="005A685A"/>
    <w:rsid w:val="005A6C96"/>
    <w:rsid w:val="005B19EC"/>
    <w:rsid w:val="005B2349"/>
    <w:rsid w:val="005B2710"/>
    <w:rsid w:val="005B3E30"/>
    <w:rsid w:val="005B7052"/>
    <w:rsid w:val="005C0A4C"/>
    <w:rsid w:val="005C151D"/>
    <w:rsid w:val="005C4374"/>
    <w:rsid w:val="005C5244"/>
    <w:rsid w:val="005C5356"/>
    <w:rsid w:val="005C5DE5"/>
    <w:rsid w:val="005D00AF"/>
    <w:rsid w:val="005D0418"/>
    <w:rsid w:val="005D1780"/>
    <w:rsid w:val="005D1D34"/>
    <w:rsid w:val="005D1F0F"/>
    <w:rsid w:val="005D2F5D"/>
    <w:rsid w:val="005D5C64"/>
    <w:rsid w:val="005D5DD2"/>
    <w:rsid w:val="005D613F"/>
    <w:rsid w:val="005D66BE"/>
    <w:rsid w:val="005E1C30"/>
    <w:rsid w:val="005E1D58"/>
    <w:rsid w:val="005E2BDA"/>
    <w:rsid w:val="005E2D8A"/>
    <w:rsid w:val="005E35FB"/>
    <w:rsid w:val="005E71B9"/>
    <w:rsid w:val="005F2043"/>
    <w:rsid w:val="005F5EB7"/>
    <w:rsid w:val="005F6C67"/>
    <w:rsid w:val="00600995"/>
    <w:rsid w:val="00602AE4"/>
    <w:rsid w:val="00602F23"/>
    <w:rsid w:val="006036A4"/>
    <w:rsid w:val="0060669A"/>
    <w:rsid w:val="00607B4D"/>
    <w:rsid w:val="006104EF"/>
    <w:rsid w:val="00610E37"/>
    <w:rsid w:val="00611FA6"/>
    <w:rsid w:val="006120E9"/>
    <w:rsid w:val="00612562"/>
    <w:rsid w:val="006128C2"/>
    <w:rsid w:val="00612BD2"/>
    <w:rsid w:val="00617BD9"/>
    <w:rsid w:val="00620708"/>
    <w:rsid w:val="006207ED"/>
    <w:rsid w:val="00626BC9"/>
    <w:rsid w:val="00627EAA"/>
    <w:rsid w:val="006326AF"/>
    <w:rsid w:val="00640F38"/>
    <w:rsid w:val="00641529"/>
    <w:rsid w:val="006458DF"/>
    <w:rsid w:val="00645A2B"/>
    <w:rsid w:val="00650D52"/>
    <w:rsid w:val="00653684"/>
    <w:rsid w:val="00656612"/>
    <w:rsid w:val="00657657"/>
    <w:rsid w:val="006604E1"/>
    <w:rsid w:val="006615B2"/>
    <w:rsid w:val="006615E5"/>
    <w:rsid w:val="0066165B"/>
    <w:rsid w:val="00661DBF"/>
    <w:rsid w:val="00662313"/>
    <w:rsid w:val="00662EE0"/>
    <w:rsid w:val="006640F7"/>
    <w:rsid w:val="006654FB"/>
    <w:rsid w:val="00666719"/>
    <w:rsid w:val="00666BDB"/>
    <w:rsid w:val="0066704D"/>
    <w:rsid w:val="00672875"/>
    <w:rsid w:val="00673911"/>
    <w:rsid w:val="00673D5B"/>
    <w:rsid w:val="006777E5"/>
    <w:rsid w:val="00681065"/>
    <w:rsid w:val="00681B31"/>
    <w:rsid w:val="00682099"/>
    <w:rsid w:val="00682A7D"/>
    <w:rsid w:val="00683EE5"/>
    <w:rsid w:val="00686154"/>
    <w:rsid w:val="0068623C"/>
    <w:rsid w:val="00686E3C"/>
    <w:rsid w:val="006870C9"/>
    <w:rsid w:val="00692E38"/>
    <w:rsid w:val="00693E9C"/>
    <w:rsid w:val="00693F52"/>
    <w:rsid w:val="00694138"/>
    <w:rsid w:val="00694957"/>
    <w:rsid w:val="00696299"/>
    <w:rsid w:val="006A0351"/>
    <w:rsid w:val="006A2A57"/>
    <w:rsid w:val="006A3ADF"/>
    <w:rsid w:val="006A3B5D"/>
    <w:rsid w:val="006A478D"/>
    <w:rsid w:val="006A4CD1"/>
    <w:rsid w:val="006A5237"/>
    <w:rsid w:val="006A5567"/>
    <w:rsid w:val="006A5ABB"/>
    <w:rsid w:val="006A6D80"/>
    <w:rsid w:val="006A7BCB"/>
    <w:rsid w:val="006B0C38"/>
    <w:rsid w:val="006B31D1"/>
    <w:rsid w:val="006B4AEA"/>
    <w:rsid w:val="006B4C1E"/>
    <w:rsid w:val="006B6AF6"/>
    <w:rsid w:val="006C0029"/>
    <w:rsid w:val="006C090F"/>
    <w:rsid w:val="006C2528"/>
    <w:rsid w:val="006C27F0"/>
    <w:rsid w:val="006C2B88"/>
    <w:rsid w:val="006C2DCE"/>
    <w:rsid w:val="006C3C5B"/>
    <w:rsid w:val="006C3DAF"/>
    <w:rsid w:val="006C4E32"/>
    <w:rsid w:val="006C56D8"/>
    <w:rsid w:val="006C5EC7"/>
    <w:rsid w:val="006C688A"/>
    <w:rsid w:val="006D07AE"/>
    <w:rsid w:val="006D1C93"/>
    <w:rsid w:val="006D5868"/>
    <w:rsid w:val="006D6ABC"/>
    <w:rsid w:val="006D7B10"/>
    <w:rsid w:val="006D7E85"/>
    <w:rsid w:val="006E050A"/>
    <w:rsid w:val="006E15C7"/>
    <w:rsid w:val="006E2340"/>
    <w:rsid w:val="006E24C3"/>
    <w:rsid w:val="006E26D9"/>
    <w:rsid w:val="006E3CE4"/>
    <w:rsid w:val="006E3F11"/>
    <w:rsid w:val="006E4205"/>
    <w:rsid w:val="006E42C0"/>
    <w:rsid w:val="006E4F80"/>
    <w:rsid w:val="006F0195"/>
    <w:rsid w:val="006F3AEB"/>
    <w:rsid w:val="006F3CDE"/>
    <w:rsid w:val="006F543E"/>
    <w:rsid w:val="006F5D3F"/>
    <w:rsid w:val="006F6AC1"/>
    <w:rsid w:val="00701410"/>
    <w:rsid w:val="00703182"/>
    <w:rsid w:val="0070368E"/>
    <w:rsid w:val="00705FF8"/>
    <w:rsid w:val="00707B1F"/>
    <w:rsid w:val="00707F0A"/>
    <w:rsid w:val="00710D00"/>
    <w:rsid w:val="00710FF8"/>
    <w:rsid w:val="007113A1"/>
    <w:rsid w:val="007116CC"/>
    <w:rsid w:val="00712DAD"/>
    <w:rsid w:val="0071335C"/>
    <w:rsid w:val="0071606D"/>
    <w:rsid w:val="00716962"/>
    <w:rsid w:val="00720F97"/>
    <w:rsid w:val="007214B9"/>
    <w:rsid w:val="00721CF6"/>
    <w:rsid w:val="00722F1F"/>
    <w:rsid w:val="007235C1"/>
    <w:rsid w:val="00723E46"/>
    <w:rsid w:val="007307B2"/>
    <w:rsid w:val="00730D24"/>
    <w:rsid w:val="00732089"/>
    <w:rsid w:val="00732108"/>
    <w:rsid w:val="007323EA"/>
    <w:rsid w:val="007330EB"/>
    <w:rsid w:val="00733826"/>
    <w:rsid w:val="00734A34"/>
    <w:rsid w:val="00737F6E"/>
    <w:rsid w:val="00740F8F"/>
    <w:rsid w:val="00741FBE"/>
    <w:rsid w:val="00745DC6"/>
    <w:rsid w:val="007476B8"/>
    <w:rsid w:val="0075606C"/>
    <w:rsid w:val="00757439"/>
    <w:rsid w:val="00757764"/>
    <w:rsid w:val="0076466D"/>
    <w:rsid w:val="00766CFB"/>
    <w:rsid w:val="0076762F"/>
    <w:rsid w:val="0077110B"/>
    <w:rsid w:val="0077273D"/>
    <w:rsid w:val="0077459B"/>
    <w:rsid w:val="0077690A"/>
    <w:rsid w:val="007815B4"/>
    <w:rsid w:val="007816FF"/>
    <w:rsid w:val="00782E57"/>
    <w:rsid w:val="00783B44"/>
    <w:rsid w:val="00783FDC"/>
    <w:rsid w:val="00785028"/>
    <w:rsid w:val="0079082A"/>
    <w:rsid w:val="00791C35"/>
    <w:rsid w:val="007937A4"/>
    <w:rsid w:val="00794887"/>
    <w:rsid w:val="00794C7A"/>
    <w:rsid w:val="00795611"/>
    <w:rsid w:val="007A0283"/>
    <w:rsid w:val="007A0780"/>
    <w:rsid w:val="007A0FC7"/>
    <w:rsid w:val="007A3108"/>
    <w:rsid w:val="007A3A5A"/>
    <w:rsid w:val="007A4370"/>
    <w:rsid w:val="007A7759"/>
    <w:rsid w:val="007B0DA6"/>
    <w:rsid w:val="007B28E7"/>
    <w:rsid w:val="007B455F"/>
    <w:rsid w:val="007B5BA4"/>
    <w:rsid w:val="007C14AE"/>
    <w:rsid w:val="007C42F2"/>
    <w:rsid w:val="007C6329"/>
    <w:rsid w:val="007D0903"/>
    <w:rsid w:val="007D0E4D"/>
    <w:rsid w:val="007D0EB2"/>
    <w:rsid w:val="007D15FC"/>
    <w:rsid w:val="007D355B"/>
    <w:rsid w:val="007D3A2C"/>
    <w:rsid w:val="007D3A53"/>
    <w:rsid w:val="007D3FE9"/>
    <w:rsid w:val="007D76C3"/>
    <w:rsid w:val="007E1451"/>
    <w:rsid w:val="007E1D15"/>
    <w:rsid w:val="007E1DEA"/>
    <w:rsid w:val="007E1EAC"/>
    <w:rsid w:val="007E2202"/>
    <w:rsid w:val="007E3068"/>
    <w:rsid w:val="007E5102"/>
    <w:rsid w:val="007E5525"/>
    <w:rsid w:val="007E7A25"/>
    <w:rsid w:val="007F0D66"/>
    <w:rsid w:val="007F3F2E"/>
    <w:rsid w:val="007F44D6"/>
    <w:rsid w:val="007F5874"/>
    <w:rsid w:val="00801454"/>
    <w:rsid w:val="008042C9"/>
    <w:rsid w:val="00805B98"/>
    <w:rsid w:val="00806242"/>
    <w:rsid w:val="008106EE"/>
    <w:rsid w:val="008119F4"/>
    <w:rsid w:val="0081414E"/>
    <w:rsid w:val="008145EA"/>
    <w:rsid w:val="00815869"/>
    <w:rsid w:val="008168E2"/>
    <w:rsid w:val="00816B81"/>
    <w:rsid w:val="008205B8"/>
    <w:rsid w:val="00821D6C"/>
    <w:rsid w:val="00823B90"/>
    <w:rsid w:val="00823CBF"/>
    <w:rsid w:val="00825882"/>
    <w:rsid w:val="00830142"/>
    <w:rsid w:val="00830B16"/>
    <w:rsid w:val="0083148C"/>
    <w:rsid w:val="0083266E"/>
    <w:rsid w:val="008337F0"/>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5A6"/>
    <w:rsid w:val="00855BFA"/>
    <w:rsid w:val="00856036"/>
    <w:rsid w:val="008562B7"/>
    <w:rsid w:val="0085690D"/>
    <w:rsid w:val="0086252B"/>
    <w:rsid w:val="00864A03"/>
    <w:rsid w:val="00864FF5"/>
    <w:rsid w:val="00866667"/>
    <w:rsid w:val="00871653"/>
    <w:rsid w:val="00871757"/>
    <w:rsid w:val="00873BFA"/>
    <w:rsid w:val="00874CBB"/>
    <w:rsid w:val="00877E2E"/>
    <w:rsid w:val="00880EE9"/>
    <w:rsid w:val="00881D74"/>
    <w:rsid w:val="00881E7B"/>
    <w:rsid w:val="008836AC"/>
    <w:rsid w:val="00886496"/>
    <w:rsid w:val="00887422"/>
    <w:rsid w:val="008900CE"/>
    <w:rsid w:val="0089112B"/>
    <w:rsid w:val="0089166C"/>
    <w:rsid w:val="00891DC3"/>
    <w:rsid w:val="00892BF9"/>
    <w:rsid w:val="00893204"/>
    <w:rsid w:val="008933F1"/>
    <w:rsid w:val="00894B80"/>
    <w:rsid w:val="008960DE"/>
    <w:rsid w:val="0089704A"/>
    <w:rsid w:val="008A18CE"/>
    <w:rsid w:val="008A2B88"/>
    <w:rsid w:val="008A30DB"/>
    <w:rsid w:val="008A36DF"/>
    <w:rsid w:val="008A7589"/>
    <w:rsid w:val="008B08DE"/>
    <w:rsid w:val="008B134F"/>
    <w:rsid w:val="008B39E9"/>
    <w:rsid w:val="008B3BE7"/>
    <w:rsid w:val="008B488E"/>
    <w:rsid w:val="008B6756"/>
    <w:rsid w:val="008B7AE8"/>
    <w:rsid w:val="008C07C4"/>
    <w:rsid w:val="008C0820"/>
    <w:rsid w:val="008C110C"/>
    <w:rsid w:val="008C1698"/>
    <w:rsid w:val="008C1A3D"/>
    <w:rsid w:val="008C2B09"/>
    <w:rsid w:val="008C3D82"/>
    <w:rsid w:val="008C3F4F"/>
    <w:rsid w:val="008C4CDE"/>
    <w:rsid w:val="008C7783"/>
    <w:rsid w:val="008D01C3"/>
    <w:rsid w:val="008D1E13"/>
    <w:rsid w:val="008D213E"/>
    <w:rsid w:val="008D41F2"/>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C8E"/>
    <w:rsid w:val="00907EE3"/>
    <w:rsid w:val="009100FE"/>
    <w:rsid w:val="00911A21"/>
    <w:rsid w:val="0091240B"/>
    <w:rsid w:val="0091408E"/>
    <w:rsid w:val="00915723"/>
    <w:rsid w:val="00915884"/>
    <w:rsid w:val="009169FD"/>
    <w:rsid w:val="00917440"/>
    <w:rsid w:val="00917CAD"/>
    <w:rsid w:val="00920F9B"/>
    <w:rsid w:val="00921758"/>
    <w:rsid w:val="00923E66"/>
    <w:rsid w:val="00930C53"/>
    <w:rsid w:val="00931061"/>
    <w:rsid w:val="00933B31"/>
    <w:rsid w:val="00934502"/>
    <w:rsid w:val="00934543"/>
    <w:rsid w:val="009359EF"/>
    <w:rsid w:val="0093747B"/>
    <w:rsid w:val="009378CA"/>
    <w:rsid w:val="009411F0"/>
    <w:rsid w:val="0094452D"/>
    <w:rsid w:val="00944E88"/>
    <w:rsid w:val="00946CA0"/>
    <w:rsid w:val="0095008A"/>
    <w:rsid w:val="0095025E"/>
    <w:rsid w:val="009513DB"/>
    <w:rsid w:val="00953E66"/>
    <w:rsid w:val="00955500"/>
    <w:rsid w:val="00955B50"/>
    <w:rsid w:val="00955C4C"/>
    <w:rsid w:val="0095779F"/>
    <w:rsid w:val="00957C3B"/>
    <w:rsid w:val="00964D6C"/>
    <w:rsid w:val="00975720"/>
    <w:rsid w:val="00977726"/>
    <w:rsid w:val="0098053A"/>
    <w:rsid w:val="00981226"/>
    <w:rsid w:val="00985FF2"/>
    <w:rsid w:val="00986416"/>
    <w:rsid w:val="00991517"/>
    <w:rsid w:val="009917D8"/>
    <w:rsid w:val="009927C8"/>
    <w:rsid w:val="00992A22"/>
    <w:rsid w:val="00995338"/>
    <w:rsid w:val="00996777"/>
    <w:rsid w:val="0099775C"/>
    <w:rsid w:val="009A2541"/>
    <w:rsid w:val="009A35F9"/>
    <w:rsid w:val="009A6A2F"/>
    <w:rsid w:val="009B1040"/>
    <w:rsid w:val="009B169F"/>
    <w:rsid w:val="009B18D6"/>
    <w:rsid w:val="009B1B9D"/>
    <w:rsid w:val="009B265F"/>
    <w:rsid w:val="009B29D6"/>
    <w:rsid w:val="009B3361"/>
    <w:rsid w:val="009B4536"/>
    <w:rsid w:val="009B4969"/>
    <w:rsid w:val="009B61F2"/>
    <w:rsid w:val="009B6869"/>
    <w:rsid w:val="009C0BC7"/>
    <w:rsid w:val="009C36D3"/>
    <w:rsid w:val="009C6587"/>
    <w:rsid w:val="009C6592"/>
    <w:rsid w:val="009C6BE7"/>
    <w:rsid w:val="009C75EF"/>
    <w:rsid w:val="009C7624"/>
    <w:rsid w:val="009D4800"/>
    <w:rsid w:val="009D54D0"/>
    <w:rsid w:val="009D5955"/>
    <w:rsid w:val="009D6E53"/>
    <w:rsid w:val="009E0C33"/>
    <w:rsid w:val="009E0DDB"/>
    <w:rsid w:val="009E0F6D"/>
    <w:rsid w:val="009E208E"/>
    <w:rsid w:val="009E209B"/>
    <w:rsid w:val="009E2616"/>
    <w:rsid w:val="009E3674"/>
    <w:rsid w:val="009E6587"/>
    <w:rsid w:val="009E6DE7"/>
    <w:rsid w:val="009E7BC7"/>
    <w:rsid w:val="009F0685"/>
    <w:rsid w:val="009F0747"/>
    <w:rsid w:val="009F099E"/>
    <w:rsid w:val="009F35C3"/>
    <w:rsid w:val="009F385B"/>
    <w:rsid w:val="009F419D"/>
    <w:rsid w:val="009F5C48"/>
    <w:rsid w:val="00A026FC"/>
    <w:rsid w:val="00A03514"/>
    <w:rsid w:val="00A04FC1"/>
    <w:rsid w:val="00A0643B"/>
    <w:rsid w:val="00A065E2"/>
    <w:rsid w:val="00A13635"/>
    <w:rsid w:val="00A143CE"/>
    <w:rsid w:val="00A169D5"/>
    <w:rsid w:val="00A17079"/>
    <w:rsid w:val="00A20D3C"/>
    <w:rsid w:val="00A21A3A"/>
    <w:rsid w:val="00A23E5A"/>
    <w:rsid w:val="00A24232"/>
    <w:rsid w:val="00A27A1E"/>
    <w:rsid w:val="00A27FC8"/>
    <w:rsid w:val="00A302EA"/>
    <w:rsid w:val="00A30824"/>
    <w:rsid w:val="00A31885"/>
    <w:rsid w:val="00A330A0"/>
    <w:rsid w:val="00A35E87"/>
    <w:rsid w:val="00A4032A"/>
    <w:rsid w:val="00A41042"/>
    <w:rsid w:val="00A42E37"/>
    <w:rsid w:val="00A43E3B"/>
    <w:rsid w:val="00A448C3"/>
    <w:rsid w:val="00A44D9B"/>
    <w:rsid w:val="00A458D4"/>
    <w:rsid w:val="00A46FB7"/>
    <w:rsid w:val="00A5043F"/>
    <w:rsid w:val="00A53118"/>
    <w:rsid w:val="00A57510"/>
    <w:rsid w:val="00A57D88"/>
    <w:rsid w:val="00A601E2"/>
    <w:rsid w:val="00A60253"/>
    <w:rsid w:val="00A61997"/>
    <w:rsid w:val="00A62108"/>
    <w:rsid w:val="00A628CA"/>
    <w:rsid w:val="00A64575"/>
    <w:rsid w:val="00A64CEA"/>
    <w:rsid w:val="00A64F58"/>
    <w:rsid w:val="00A66F2F"/>
    <w:rsid w:val="00A67BF6"/>
    <w:rsid w:val="00A70B87"/>
    <w:rsid w:val="00A75E8D"/>
    <w:rsid w:val="00A80671"/>
    <w:rsid w:val="00A824A8"/>
    <w:rsid w:val="00A82D95"/>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53DB"/>
    <w:rsid w:val="00AB239A"/>
    <w:rsid w:val="00AB28A7"/>
    <w:rsid w:val="00AB2F10"/>
    <w:rsid w:val="00AB32FB"/>
    <w:rsid w:val="00AB52A5"/>
    <w:rsid w:val="00AB662D"/>
    <w:rsid w:val="00AB6A78"/>
    <w:rsid w:val="00AC1C4E"/>
    <w:rsid w:val="00AC23AE"/>
    <w:rsid w:val="00AC2C02"/>
    <w:rsid w:val="00AC2EBF"/>
    <w:rsid w:val="00AC39FB"/>
    <w:rsid w:val="00AC4627"/>
    <w:rsid w:val="00AC5253"/>
    <w:rsid w:val="00AC6B6C"/>
    <w:rsid w:val="00AD03E5"/>
    <w:rsid w:val="00AD285F"/>
    <w:rsid w:val="00AD34F1"/>
    <w:rsid w:val="00AD3DBA"/>
    <w:rsid w:val="00AD53C7"/>
    <w:rsid w:val="00AD6960"/>
    <w:rsid w:val="00AD707E"/>
    <w:rsid w:val="00AD7ADC"/>
    <w:rsid w:val="00AE08EB"/>
    <w:rsid w:val="00AE4CF0"/>
    <w:rsid w:val="00AE7B1E"/>
    <w:rsid w:val="00AF0B09"/>
    <w:rsid w:val="00AF1279"/>
    <w:rsid w:val="00AF5091"/>
    <w:rsid w:val="00AF5ABF"/>
    <w:rsid w:val="00AF70C3"/>
    <w:rsid w:val="00B003E9"/>
    <w:rsid w:val="00B00BBE"/>
    <w:rsid w:val="00B01B51"/>
    <w:rsid w:val="00B04DA4"/>
    <w:rsid w:val="00B06D6C"/>
    <w:rsid w:val="00B07D90"/>
    <w:rsid w:val="00B10710"/>
    <w:rsid w:val="00B10C85"/>
    <w:rsid w:val="00B11488"/>
    <w:rsid w:val="00B114DC"/>
    <w:rsid w:val="00B12350"/>
    <w:rsid w:val="00B14E51"/>
    <w:rsid w:val="00B2004E"/>
    <w:rsid w:val="00B208FA"/>
    <w:rsid w:val="00B23992"/>
    <w:rsid w:val="00B245D2"/>
    <w:rsid w:val="00B247EF"/>
    <w:rsid w:val="00B24A36"/>
    <w:rsid w:val="00B24D46"/>
    <w:rsid w:val="00B25C12"/>
    <w:rsid w:val="00B260F5"/>
    <w:rsid w:val="00B2766F"/>
    <w:rsid w:val="00B31ABC"/>
    <w:rsid w:val="00B31F2D"/>
    <w:rsid w:val="00B335FF"/>
    <w:rsid w:val="00B33AB5"/>
    <w:rsid w:val="00B35EE4"/>
    <w:rsid w:val="00B366E2"/>
    <w:rsid w:val="00B367F8"/>
    <w:rsid w:val="00B377E2"/>
    <w:rsid w:val="00B37B62"/>
    <w:rsid w:val="00B42C37"/>
    <w:rsid w:val="00B4327D"/>
    <w:rsid w:val="00B4386B"/>
    <w:rsid w:val="00B445ED"/>
    <w:rsid w:val="00B44F99"/>
    <w:rsid w:val="00B45B4E"/>
    <w:rsid w:val="00B463E3"/>
    <w:rsid w:val="00B47337"/>
    <w:rsid w:val="00B5061C"/>
    <w:rsid w:val="00B50982"/>
    <w:rsid w:val="00B509A2"/>
    <w:rsid w:val="00B50ACA"/>
    <w:rsid w:val="00B51466"/>
    <w:rsid w:val="00B54EE9"/>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4623"/>
    <w:rsid w:val="00B849B9"/>
    <w:rsid w:val="00B855EE"/>
    <w:rsid w:val="00B87A08"/>
    <w:rsid w:val="00B90E50"/>
    <w:rsid w:val="00B91689"/>
    <w:rsid w:val="00B92E84"/>
    <w:rsid w:val="00B9357C"/>
    <w:rsid w:val="00B93B84"/>
    <w:rsid w:val="00B93EE1"/>
    <w:rsid w:val="00B93EEA"/>
    <w:rsid w:val="00B940D0"/>
    <w:rsid w:val="00B947A9"/>
    <w:rsid w:val="00B94CC4"/>
    <w:rsid w:val="00B94F52"/>
    <w:rsid w:val="00B96AE1"/>
    <w:rsid w:val="00B97508"/>
    <w:rsid w:val="00B97B57"/>
    <w:rsid w:val="00BA1BD7"/>
    <w:rsid w:val="00BA475B"/>
    <w:rsid w:val="00BA6F99"/>
    <w:rsid w:val="00BA780A"/>
    <w:rsid w:val="00BB093A"/>
    <w:rsid w:val="00BB1259"/>
    <w:rsid w:val="00BB2161"/>
    <w:rsid w:val="00BB66D5"/>
    <w:rsid w:val="00BC3816"/>
    <w:rsid w:val="00BC46C8"/>
    <w:rsid w:val="00BC5093"/>
    <w:rsid w:val="00BC67B3"/>
    <w:rsid w:val="00BC7544"/>
    <w:rsid w:val="00BC7C38"/>
    <w:rsid w:val="00BC7E6E"/>
    <w:rsid w:val="00BD0564"/>
    <w:rsid w:val="00BD137E"/>
    <w:rsid w:val="00BD1EB2"/>
    <w:rsid w:val="00BD2B2D"/>
    <w:rsid w:val="00BD331F"/>
    <w:rsid w:val="00BD69B2"/>
    <w:rsid w:val="00BE062F"/>
    <w:rsid w:val="00BE1D1F"/>
    <w:rsid w:val="00BE1EAA"/>
    <w:rsid w:val="00BE5E66"/>
    <w:rsid w:val="00BF2D5C"/>
    <w:rsid w:val="00BF5EF7"/>
    <w:rsid w:val="00C00281"/>
    <w:rsid w:val="00C002B9"/>
    <w:rsid w:val="00C016FE"/>
    <w:rsid w:val="00C02EC7"/>
    <w:rsid w:val="00C05625"/>
    <w:rsid w:val="00C06018"/>
    <w:rsid w:val="00C06EAC"/>
    <w:rsid w:val="00C07ABA"/>
    <w:rsid w:val="00C1055A"/>
    <w:rsid w:val="00C10B34"/>
    <w:rsid w:val="00C116D8"/>
    <w:rsid w:val="00C11E80"/>
    <w:rsid w:val="00C1201F"/>
    <w:rsid w:val="00C12E47"/>
    <w:rsid w:val="00C14CBB"/>
    <w:rsid w:val="00C14D81"/>
    <w:rsid w:val="00C17323"/>
    <w:rsid w:val="00C1751E"/>
    <w:rsid w:val="00C17C6C"/>
    <w:rsid w:val="00C20300"/>
    <w:rsid w:val="00C21339"/>
    <w:rsid w:val="00C21E79"/>
    <w:rsid w:val="00C23703"/>
    <w:rsid w:val="00C266F9"/>
    <w:rsid w:val="00C30A95"/>
    <w:rsid w:val="00C337E7"/>
    <w:rsid w:val="00C34E94"/>
    <w:rsid w:val="00C371EA"/>
    <w:rsid w:val="00C408EA"/>
    <w:rsid w:val="00C41E1B"/>
    <w:rsid w:val="00C445AD"/>
    <w:rsid w:val="00C44CBA"/>
    <w:rsid w:val="00C458F0"/>
    <w:rsid w:val="00C45A3C"/>
    <w:rsid w:val="00C46324"/>
    <w:rsid w:val="00C4666A"/>
    <w:rsid w:val="00C47065"/>
    <w:rsid w:val="00C479A3"/>
    <w:rsid w:val="00C47A6D"/>
    <w:rsid w:val="00C50477"/>
    <w:rsid w:val="00C50673"/>
    <w:rsid w:val="00C516C8"/>
    <w:rsid w:val="00C51FD3"/>
    <w:rsid w:val="00C566F4"/>
    <w:rsid w:val="00C56D87"/>
    <w:rsid w:val="00C57207"/>
    <w:rsid w:val="00C6109B"/>
    <w:rsid w:val="00C61236"/>
    <w:rsid w:val="00C6195C"/>
    <w:rsid w:val="00C61B86"/>
    <w:rsid w:val="00C62ADB"/>
    <w:rsid w:val="00C63903"/>
    <w:rsid w:val="00C6607D"/>
    <w:rsid w:val="00C660AB"/>
    <w:rsid w:val="00C667E5"/>
    <w:rsid w:val="00C672B1"/>
    <w:rsid w:val="00C6759E"/>
    <w:rsid w:val="00C70B22"/>
    <w:rsid w:val="00C71D92"/>
    <w:rsid w:val="00C74DAF"/>
    <w:rsid w:val="00C80116"/>
    <w:rsid w:val="00C82F7D"/>
    <w:rsid w:val="00C84F9C"/>
    <w:rsid w:val="00C879B6"/>
    <w:rsid w:val="00C87BFC"/>
    <w:rsid w:val="00C91690"/>
    <w:rsid w:val="00C93554"/>
    <w:rsid w:val="00C93704"/>
    <w:rsid w:val="00C96050"/>
    <w:rsid w:val="00C971F4"/>
    <w:rsid w:val="00CA00CE"/>
    <w:rsid w:val="00CA03DF"/>
    <w:rsid w:val="00CA1AB5"/>
    <w:rsid w:val="00CA2889"/>
    <w:rsid w:val="00CA44C9"/>
    <w:rsid w:val="00CA5E69"/>
    <w:rsid w:val="00CB285C"/>
    <w:rsid w:val="00CB4872"/>
    <w:rsid w:val="00CB63F5"/>
    <w:rsid w:val="00CB7CE0"/>
    <w:rsid w:val="00CC1960"/>
    <w:rsid w:val="00CC4145"/>
    <w:rsid w:val="00CC4B6C"/>
    <w:rsid w:val="00CC640B"/>
    <w:rsid w:val="00CC69A2"/>
    <w:rsid w:val="00CC6B88"/>
    <w:rsid w:val="00CD1E50"/>
    <w:rsid w:val="00CD20CA"/>
    <w:rsid w:val="00CD21F7"/>
    <w:rsid w:val="00CD268D"/>
    <w:rsid w:val="00CD634B"/>
    <w:rsid w:val="00CE2586"/>
    <w:rsid w:val="00CE3798"/>
    <w:rsid w:val="00CE5210"/>
    <w:rsid w:val="00CE5384"/>
    <w:rsid w:val="00CE5871"/>
    <w:rsid w:val="00CE705B"/>
    <w:rsid w:val="00CF235A"/>
    <w:rsid w:val="00CF557A"/>
    <w:rsid w:val="00CF5E71"/>
    <w:rsid w:val="00CF6839"/>
    <w:rsid w:val="00CF7484"/>
    <w:rsid w:val="00CF7FAC"/>
    <w:rsid w:val="00D01E4D"/>
    <w:rsid w:val="00D07500"/>
    <w:rsid w:val="00D07C57"/>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51177"/>
    <w:rsid w:val="00D52083"/>
    <w:rsid w:val="00D52260"/>
    <w:rsid w:val="00D533F3"/>
    <w:rsid w:val="00D549EA"/>
    <w:rsid w:val="00D54FE5"/>
    <w:rsid w:val="00D56D0E"/>
    <w:rsid w:val="00D573CB"/>
    <w:rsid w:val="00D60BD6"/>
    <w:rsid w:val="00D613A9"/>
    <w:rsid w:val="00D62C2F"/>
    <w:rsid w:val="00D643C4"/>
    <w:rsid w:val="00D66CDB"/>
    <w:rsid w:val="00D67342"/>
    <w:rsid w:val="00D67CA4"/>
    <w:rsid w:val="00D70D86"/>
    <w:rsid w:val="00D75662"/>
    <w:rsid w:val="00D76625"/>
    <w:rsid w:val="00D76BA4"/>
    <w:rsid w:val="00D8021D"/>
    <w:rsid w:val="00D81B10"/>
    <w:rsid w:val="00D82D10"/>
    <w:rsid w:val="00D83C2A"/>
    <w:rsid w:val="00D85207"/>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F59"/>
    <w:rsid w:val="00DB1D73"/>
    <w:rsid w:val="00DB3C66"/>
    <w:rsid w:val="00DB451A"/>
    <w:rsid w:val="00DB4834"/>
    <w:rsid w:val="00DB57F7"/>
    <w:rsid w:val="00DB7544"/>
    <w:rsid w:val="00DC02AD"/>
    <w:rsid w:val="00DC23D7"/>
    <w:rsid w:val="00DC5293"/>
    <w:rsid w:val="00DC6C53"/>
    <w:rsid w:val="00DC72C5"/>
    <w:rsid w:val="00DC795E"/>
    <w:rsid w:val="00DD3073"/>
    <w:rsid w:val="00DE0E70"/>
    <w:rsid w:val="00DE116E"/>
    <w:rsid w:val="00DE2A08"/>
    <w:rsid w:val="00DE2B4D"/>
    <w:rsid w:val="00DE61C8"/>
    <w:rsid w:val="00DE67E7"/>
    <w:rsid w:val="00DE6FB3"/>
    <w:rsid w:val="00DE7911"/>
    <w:rsid w:val="00DF1CD9"/>
    <w:rsid w:val="00DF286C"/>
    <w:rsid w:val="00DF2C77"/>
    <w:rsid w:val="00E00E44"/>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5A72"/>
    <w:rsid w:val="00E15E28"/>
    <w:rsid w:val="00E16577"/>
    <w:rsid w:val="00E16DC3"/>
    <w:rsid w:val="00E23933"/>
    <w:rsid w:val="00E23CB3"/>
    <w:rsid w:val="00E24072"/>
    <w:rsid w:val="00E34066"/>
    <w:rsid w:val="00E35B51"/>
    <w:rsid w:val="00E36051"/>
    <w:rsid w:val="00E364F4"/>
    <w:rsid w:val="00E37DB0"/>
    <w:rsid w:val="00E4000E"/>
    <w:rsid w:val="00E401AD"/>
    <w:rsid w:val="00E4082A"/>
    <w:rsid w:val="00E40B5D"/>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7A4F"/>
    <w:rsid w:val="00E67ADF"/>
    <w:rsid w:val="00E708D9"/>
    <w:rsid w:val="00E70FFE"/>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DCF"/>
    <w:rsid w:val="00EA2172"/>
    <w:rsid w:val="00EA2B4E"/>
    <w:rsid w:val="00EA2B9D"/>
    <w:rsid w:val="00EA2DC1"/>
    <w:rsid w:val="00EA2ECD"/>
    <w:rsid w:val="00EA4AB2"/>
    <w:rsid w:val="00EA7F2C"/>
    <w:rsid w:val="00EB22BE"/>
    <w:rsid w:val="00EB39E9"/>
    <w:rsid w:val="00EB5AD2"/>
    <w:rsid w:val="00EB5EF0"/>
    <w:rsid w:val="00EB6014"/>
    <w:rsid w:val="00EC0045"/>
    <w:rsid w:val="00EC3605"/>
    <w:rsid w:val="00EC5571"/>
    <w:rsid w:val="00EC5667"/>
    <w:rsid w:val="00EC67A8"/>
    <w:rsid w:val="00EC6981"/>
    <w:rsid w:val="00ED0BDA"/>
    <w:rsid w:val="00ED0E8F"/>
    <w:rsid w:val="00ED1269"/>
    <w:rsid w:val="00ED2A39"/>
    <w:rsid w:val="00ED2EAC"/>
    <w:rsid w:val="00ED491F"/>
    <w:rsid w:val="00ED4A10"/>
    <w:rsid w:val="00ED6125"/>
    <w:rsid w:val="00EE1504"/>
    <w:rsid w:val="00EE3B5B"/>
    <w:rsid w:val="00EE42FE"/>
    <w:rsid w:val="00EE4CC9"/>
    <w:rsid w:val="00EE5B70"/>
    <w:rsid w:val="00EE664A"/>
    <w:rsid w:val="00EE7908"/>
    <w:rsid w:val="00EE7F7F"/>
    <w:rsid w:val="00EF275E"/>
    <w:rsid w:val="00EF2973"/>
    <w:rsid w:val="00EF2E24"/>
    <w:rsid w:val="00EF31AD"/>
    <w:rsid w:val="00EF32D3"/>
    <w:rsid w:val="00EF4186"/>
    <w:rsid w:val="00EF4800"/>
    <w:rsid w:val="00EF4F0E"/>
    <w:rsid w:val="00EF674A"/>
    <w:rsid w:val="00F00594"/>
    <w:rsid w:val="00F00A3D"/>
    <w:rsid w:val="00F05277"/>
    <w:rsid w:val="00F05E09"/>
    <w:rsid w:val="00F0612E"/>
    <w:rsid w:val="00F10DFD"/>
    <w:rsid w:val="00F11FAF"/>
    <w:rsid w:val="00F1479A"/>
    <w:rsid w:val="00F14C62"/>
    <w:rsid w:val="00F14EE5"/>
    <w:rsid w:val="00F15224"/>
    <w:rsid w:val="00F15405"/>
    <w:rsid w:val="00F16516"/>
    <w:rsid w:val="00F17CA4"/>
    <w:rsid w:val="00F204D5"/>
    <w:rsid w:val="00F228D5"/>
    <w:rsid w:val="00F244E6"/>
    <w:rsid w:val="00F24DDD"/>
    <w:rsid w:val="00F26A82"/>
    <w:rsid w:val="00F26D22"/>
    <w:rsid w:val="00F275F0"/>
    <w:rsid w:val="00F2770B"/>
    <w:rsid w:val="00F33DFE"/>
    <w:rsid w:val="00F36354"/>
    <w:rsid w:val="00F36481"/>
    <w:rsid w:val="00F37CFC"/>
    <w:rsid w:val="00F37F18"/>
    <w:rsid w:val="00F40C51"/>
    <w:rsid w:val="00F43E9C"/>
    <w:rsid w:val="00F47236"/>
    <w:rsid w:val="00F500F0"/>
    <w:rsid w:val="00F50C50"/>
    <w:rsid w:val="00F514C0"/>
    <w:rsid w:val="00F523EF"/>
    <w:rsid w:val="00F53921"/>
    <w:rsid w:val="00F53FAE"/>
    <w:rsid w:val="00F5486A"/>
    <w:rsid w:val="00F549A3"/>
    <w:rsid w:val="00F55357"/>
    <w:rsid w:val="00F55CBF"/>
    <w:rsid w:val="00F56AE8"/>
    <w:rsid w:val="00F56F14"/>
    <w:rsid w:val="00F5753E"/>
    <w:rsid w:val="00F603E6"/>
    <w:rsid w:val="00F652FA"/>
    <w:rsid w:val="00F658FD"/>
    <w:rsid w:val="00F65D23"/>
    <w:rsid w:val="00F66947"/>
    <w:rsid w:val="00F67D7D"/>
    <w:rsid w:val="00F70FB8"/>
    <w:rsid w:val="00F71191"/>
    <w:rsid w:val="00F72B10"/>
    <w:rsid w:val="00F74644"/>
    <w:rsid w:val="00F76E82"/>
    <w:rsid w:val="00F77359"/>
    <w:rsid w:val="00F77CC0"/>
    <w:rsid w:val="00F80269"/>
    <w:rsid w:val="00F80DBC"/>
    <w:rsid w:val="00F85A7D"/>
    <w:rsid w:val="00F8602B"/>
    <w:rsid w:val="00F86A73"/>
    <w:rsid w:val="00F91FF1"/>
    <w:rsid w:val="00F92CEC"/>
    <w:rsid w:val="00FA1237"/>
    <w:rsid w:val="00FA1E31"/>
    <w:rsid w:val="00FA209B"/>
    <w:rsid w:val="00FA220F"/>
    <w:rsid w:val="00FA5339"/>
    <w:rsid w:val="00FA58DA"/>
    <w:rsid w:val="00FA64AD"/>
    <w:rsid w:val="00FA70B4"/>
    <w:rsid w:val="00FB0D9F"/>
    <w:rsid w:val="00FB121D"/>
    <w:rsid w:val="00FB4EAD"/>
    <w:rsid w:val="00FC060C"/>
    <w:rsid w:val="00FC0649"/>
    <w:rsid w:val="00FC1F64"/>
    <w:rsid w:val="00FC1FAA"/>
    <w:rsid w:val="00FC345B"/>
    <w:rsid w:val="00FC3959"/>
    <w:rsid w:val="00FC453A"/>
    <w:rsid w:val="00FC78E6"/>
    <w:rsid w:val="00FD08C1"/>
    <w:rsid w:val="00FD1660"/>
    <w:rsid w:val="00FD1E17"/>
    <w:rsid w:val="00FD4E37"/>
    <w:rsid w:val="00FD5E43"/>
    <w:rsid w:val="00FD6923"/>
    <w:rsid w:val="00FD71B4"/>
    <w:rsid w:val="00FD7248"/>
    <w:rsid w:val="00FE0BF5"/>
    <w:rsid w:val="00FE30DB"/>
    <w:rsid w:val="00FE43CC"/>
    <w:rsid w:val="00FE4903"/>
    <w:rsid w:val="00FE4F78"/>
    <w:rsid w:val="00FE5ADE"/>
    <w:rsid w:val="00FE61FC"/>
    <w:rsid w:val="00FE7C08"/>
    <w:rsid w:val="00FE7E44"/>
    <w:rsid w:val="00FF04F3"/>
    <w:rsid w:val="00FF1C0B"/>
    <w:rsid w:val="00FF2584"/>
    <w:rsid w:val="00FF2915"/>
    <w:rsid w:val="00FF3724"/>
    <w:rsid w:val="00FF3E73"/>
    <w:rsid w:val="00FF46AC"/>
    <w:rsid w:val="00FF49AB"/>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SimSun"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SimSun"/>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41"/>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3296730">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liang@chinamobile.com" TargetMode="External"/><Relationship Id="rId13" Type="http://schemas.openxmlformats.org/officeDocument/2006/relationships/hyperlink" Target="Inbox\R3-212824.zip" TargetMode="External"/><Relationship Id="rId26"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Inbox\R3-212944.zip" TargetMode="Externa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Inbox\R3-212817.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Inbox\R3-212935.zip" TargetMode="External"/><Relationship Id="rId4" Type="http://schemas.openxmlformats.org/officeDocument/2006/relationships/webSettings" Target="webSettings.xml"/><Relationship Id="rId9" Type="http://schemas.openxmlformats.org/officeDocument/2006/relationships/hyperlink" Target="mailto:angelo.centonza@ericsson.com" TargetMode="External"/><Relationship Id="rId14" Type="http://schemas.openxmlformats.org/officeDocument/2006/relationships/hyperlink" Target="Inbox\R3-212961.zip" TargetMode="Externa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TotalTime>
  <Pages>15</Pages>
  <Words>7259</Words>
  <Characters>41379</Characters>
  <Application>Microsoft Office Word</Application>
  <DocSecurity>0</DocSecurity>
  <Lines>344</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48541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R3-212817</cp:lastModifiedBy>
  <cp:revision>119</cp:revision>
  <dcterms:created xsi:type="dcterms:W3CDTF">2021-03-01T12:16:00Z</dcterms:created>
  <dcterms:modified xsi:type="dcterms:W3CDTF">2021-06-07T02:01:00Z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